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15C" w:rsidRPr="00417ABC" w:rsidRDefault="000F315C" w:rsidP="000F315C">
      <w:pPr>
        <w:pBdr>
          <w:top w:val="single" w:sz="4" w:space="1" w:color="auto"/>
          <w:left w:val="single" w:sz="4" w:space="4" w:color="auto"/>
          <w:bottom w:val="single" w:sz="4" w:space="1" w:color="auto"/>
          <w:right w:val="single" w:sz="4" w:space="4" w:color="auto"/>
        </w:pBdr>
        <w:jc w:val="center"/>
        <w:rPr>
          <w:b/>
          <w:sz w:val="32"/>
          <w:szCs w:val="32"/>
        </w:rPr>
      </w:pPr>
      <w:bookmarkStart w:id="0" w:name="_GoBack"/>
      <w:bookmarkEnd w:id="0"/>
      <w:r w:rsidRPr="00F23083">
        <w:rPr>
          <w:b/>
          <w:sz w:val="32"/>
          <w:szCs w:val="32"/>
        </w:rPr>
        <w:t>Δ</w:t>
      </w:r>
      <w:r w:rsidRPr="00417ABC">
        <w:rPr>
          <w:b/>
          <w:sz w:val="32"/>
          <w:szCs w:val="32"/>
        </w:rPr>
        <w:t>ΗΛΩΣΗ ΤΩΝ ΕΚΠΡΟΣΩΠΩΝ ΤΩΝ ΠΑΡΕΜΒΑΣΕΩΝ Π</w:t>
      </w:r>
      <w:r>
        <w:rPr>
          <w:b/>
          <w:sz w:val="32"/>
          <w:szCs w:val="32"/>
        </w:rPr>
        <w:t>.</w:t>
      </w:r>
      <w:r w:rsidRPr="00417ABC">
        <w:rPr>
          <w:b/>
          <w:sz w:val="32"/>
          <w:szCs w:val="32"/>
        </w:rPr>
        <w:t>Ε</w:t>
      </w:r>
      <w:r>
        <w:rPr>
          <w:b/>
          <w:sz w:val="32"/>
          <w:szCs w:val="32"/>
        </w:rPr>
        <w:t>.</w:t>
      </w:r>
      <w:r w:rsidR="00DD0F28" w:rsidRPr="00F23083">
        <w:rPr>
          <w:b/>
          <w:sz w:val="32"/>
          <w:szCs w:val="32"/>
        </w:rPr>
        <w:t xml:space="preserve"> </w:t>
      </w:r>
      <w:r w:rsidRPr="00417ABC">
        <w:rPr>
          <w:b/>
          <w:sz w:val="32"/>
          <w:szCs w:val="32"/>
        </w:rPr>
        <w:t>-</w:t>
      </w:r>
      <w:r w:rsidR="00DD0F28" w:rsidRPr="00F23083">
        <w:rPr>
          <w:b/>
          <w:sz w:val="32"/>
          <w:szCs w:val="32"/>
        </w:rPr>
        <w:t xml:space="preserve"> </w:t>
      </w:r>
      <w:r w:rsidRPr="00417ABC">
        <w:rPr>
          <w:b/>
          <w:sz w:val="32"/>
          <w:szCs w:val="32"/>
        </w:rPr>
        <w:t>Δ</w:t>
      </w:r>
      <w:r>
        <w:rPr>
          <w:b/>
          <w:sz w:val="32"/>
          <w:szCs w:val="32"/>
        </w:rPr>
        <w:t>.</w:t>
      </w:r>
      <w:r w:rsidRPr="00417ABC">
        <w:rPr>
          <w:b/>
          <w:sz w:val="32"/>
          <w:szCs w:val="32"/>
        </w:rPr>
        <w:t>Ε</w:t>
      </w:r>
      <w:r>
        <w:rPr>
          <w:b/>
          <w:sz w:val="32"/>
          <w:szCs w:val="32"/>
        </w:rPr>
        <w:t>.</w:t>
      </w:r>
    </w:p>
    <w:p w:rsidR="000F315C" w:rsidRPr="00E20A13" w:rsidRDefault="000F315C" w:rsidP="000F315C">
      <w:pPr>
        <w:spacing w:after="0"/>
        <w:jc w:val="right"/>
        <w:rPr>
          <w:b/>
          <w:color w:val="000000"/>
          <w:sz w:val="28"/>
          <w:szCs w:val="28"/>
        </w:rPr>
      </w:pPr>
      <w:r w:rsidRPr="00E20A13">
        <w:rPr>
          <w:b/>
          <w:color w:val="000000"/>
          <w:sz w:val="28"/>
          <w:szCs w:val="28"/>
        </w:rPr>
        <w:t>16/01/2019</w:t>
      </w:r>
    </w:p>
    <w:p w:rsidR="000F315C" w:rsidRPr="00E20A13" w:rsidRDefault="000F315C" w:rsidP="000F315C">
      <w:pPr>
        <w:spacing w:after="0"/>
        <w:jc w:val="center"/>
        <w:rPr>
          <w:b/>
          <w:color w:val="000000"/>
          <w:sz w:val="28"/>
          <w:szCs w:val="28"/>
        </w:rPr>
      </w:pPr>
    </w:p>
    <w:p w:rsidR="000F315C" w:rsidRPr="00E20A13" w:rsidRDefault="00F0085D" w:rsidP="000F315C">
      <w:pPr>
        <w:spacing w:after="0"/>
        <w:jc w:val="center"/>
        <w:rPr>
          <w:b/>
          <w:color w:val="000000"/>
          <w:sz w:val="28"/>
          <w:szCs w:val="28"/>
        </w:rPr>
      </w:pPr>
      <w:r w:rsidRPr="00E20A13">
        <w:rPr>
          <w:b/>
          <w:color w:val="000000"/>
          <w:sz w:val="28"/>
          <w:szCs w:val="28"/>
        </w:rPr>
        <w:t>Η ΑΞΙΟΛΟΓΗΣΗ ΤΗΣ ΕΚΠΑΙΔΕΥΣΗΣ ΕΙΝΑΙ ΕΔΩ</w:t>
      </w:r>
    </w:p>
    <w:p w:rsidR="00D40115" w:rsidRDefault="00F0085D" w:rsidP="000F315C">
      <w:pPr>
        <w:spacing w:after="0"/>
        <w:jc w:val="center"/>
        <w:rPr>
          <w:b/>
          <w:color w:val="000000"/>
          <w:sz w:val="28"/>
          <w:szCs w:val="28"/>
        </w:rPr>
      </w:pPr>
      <w:r w:rsidRPr="00E20A13">
        <w:rPr>
          <w:b/>
          <w:color w:val="000000"/>
          <w:sz w:val="28"/>
          <w:szCs w:val="28"/>
        </w:rPr>
        <w:t>ΓΙΑ ΝΑ ΑΝΟΙΞΕΙ ΤΟ ΔΡΟΜΟ ΓΙΑ ΤΗΝ ΑΞΙΟΛΟΓΗΣΗ ΤΩΝ ΕΚΠΑΙΔΕΥΤΙΚΩΝ</w:t>
      </w:r>
    </w:p>
    <w:p w:rsidR="00A54F22" w:rsidRDefault="00A54F22" w:rsidP="000F315C">
      <w:pPr>
        <w:spacing w:after="0"/>
        <w:jc w:val="center"/>
        <w:rPr>
          <w:b/>
          <w:color w:val="000000"/>
          <w:sz w:val="28"/>
          <w:szCs w:val="28"/>
        </w:rPr>
      </w:pPr>
    </w:p>
    <w:p w:rsidR="00A54F22" w:rsidRPr="00F23083" w:rsidRDefault="00A54F22" w:rsidP="000F315C">
      <w:pPr>
        <w:spacing w:after="0"/>
        <w:jc w:val="center"/>
        <w:rPr>
          <w:b/>
          <w:color w:val="000000"/>
          <w:sz w:val="28"/>
          <w:szCs w:val="28"/>
        </w:rPr>
      </w:pPr>
      <w:r w:rsidRPr="00F23083">
        <w:rPr>
          <w:b/>
          <w:color w:val="000000"/>
          <w:sz w:val="28"/>
          <w:szCs w:val="28"/>
        </w:rPr>
        <w:t>ΜΕ</w:t>
      </w:r>
      <w:r w:rsidR="00693D3C" w:rsidRPr="00F23083">
        <w:rPr>
          <w:b/>
          <w:color w:val="000000"/>
          <w:sz w:val="28"/>
          <w:szCs w:val="28"/>
        </w:rPr>
        <w:t xml:space="preserve"> </w:t>
      </w:r>
      <w:r w:rsidRPr="00F23083">
        <w:rPr>
          <w:b/>
          <w:color w:val="000000"/>
          <w:sz w:val="28"/>
          <w:szCs w:val="28"/>
        </w:rPr>
        <w:t>Τ</w:t>
      </w:r>
      <w:r w:rsidR="00693D3C" w:rsidRPr="00F23083">
        <w:rPr>
          <w:b/>
          <w:color w:val="000000"/>
          <w:sz w:val="28"/>
          <w:szCs w:val="28"/>
        </w:rPr>
        <w:t>Ο</w:t>
      </w:r>
      <w:r w:rsidRPr="00F23083">
        <w:rPr>
          <w:b/>
          <w:color w:val="000000"/>
          <w:sz w:val="28"/>
          <w:szCs w:val="28"/>
        </w:rPr>
        <w:t xml:space="preserve">ΥΣ ΑΓΩΝΕΣ </w:t>
      </w:r>
      <w:r w:rsidR="002F2628" w:rsidRPr="00F23083">
        <w:rPr>
          <w:b/>
          <w:color w:val="000000"/>
          <w:sz w:val="28"/>
          <w:szCs w:val="28"/>
        </w:rPr>
        <w:t>ΜΑΣ ΣΥΛΛΟΓΙΚΑ ΜΕ ΑΠΕΡΓΙΑ</w:t>
      </w:r>
      <w:r w:rsidR="00F4585D" w:rsidRPr="00F23083">
        <w:rPr>
          <w:b/>
          <w:color w:val="000000"/>
          <w:sz w:val="28"/>
          <w:szCs w:val="28"/>
        </w:rPr>
        <w:t xml:space="preserve"> – ΑΠΟΧΗ</w:t>
      </w:r>
    </w:p>
    <w:p w:rsidR="00F4585D" w:rsidRPr="00E20A13" w:rsidRDefault="00F4585D" w:rsidP="000F315C">
      <w:pPr>
        <w:spacing w:after="0"/>
        <w:jc w:val="center"/>
        <w:rPr>
          <w:b/>
          <w:color w:val="000000"/>
          <w:sz w:val="28"/>
          <w:szCs w:val="28"/>
        </w:rPr>
      </w:pPr>
      <w:r w:rsidRPr="00F23083">
        <w:rPr>
          <w:b/>
          <w:color w:val="000000"/>
          <w:sz w:val="28"/>
          <w:szCs w:val="28"/>
        </w:rPr>
        <w:t xml:space="preserve">ΑΚΥΡΩΝΟΥΜΕ ΤΗΝ </w:t>
      </w:r>
      <w:r w:rsidR="00987543" w:rsidRPr="00F23083">
        <w:rPr>
          <w:b/>
          <w:color w:val="000000"/>
          <w:sz w:val="28"/>
          <w:szCs w:val="28"/>
        </w:rPr>
        <w:t xml:space="preserve">ΑΥΤΟΑΞΙΟΛΟΓΗΣΗ </w:t>
      </w:r>
      <w:r w:rsidR="00864F39" w:rsidRPr="00F23083">
        <w:rPr>
          <w:b/>
          <w:color w:val="000000"/>
          <w:sz w:val="28"/>
          <w:szCs w:val="28"/>
        </w:rPr>
        <w:t>–</w:t>
      </w:r>
      <w:r w:rsidR="00987543" w:rsidRPr="00F23083">
        <w:rPr>
          <w:b/>
          <w:color w:val="000000"/>
          <w:sz w:val="28"/>
          <w:szCs w:val="28"/>
        </w:rPr>
        <w:t xml:space="preserve"> </w:t>
      </w:r>
      <w:r w:rsidR="00864F39" w:rsidRPr="00F23083">
        <w:rPr>
          <w:b/>
          <w:color w:val="000000"/>
          <w:sz w:val="28"/>
          <w:szCs w:val="28"/>
        </w:rPr>
        <w:t>ΑΞΙΟΛΟΓΗΣΗ ΣΤΗΝ ΠΡΑΞΗ</w:t>
      </w:r>
    </w:p>
    <w:p w:rsidR="000F315C" w:rsidRPr="00E20A13" w:rsidRDefault="000F315C" w:rsidP="000F315C">
      <w:pPr>
        <w:spacing w:after="0"/>
        <w:jc w:val="center"/>
        <w:rPr>
          <w:b/>
          <w:color w:val="000000"/>
          <w:sz w:val="28"/>
          <w:szCs w:val="28"/>
        </w:rPr>
      </w:pPr>
    </w:p>
    <w:p w:rsidR="00E05303" w:rsidRPr="00E20A13" w:rsidRDefault="006034FA" w:rsidP="000F315C">
      <w:pPr>
        <w:spacing w:after="0" w:line="360" w:lineRule="auto"/>
        <w:jc w:val="both"/>
        <w:rPr>
          <w:color w:val="000000"/>
        </w:rPr>
      </w:pPr>
      <w:r w:rsidRPr="00E20A13">
        <w:rPr>
          <w:color w:val="000000"/>
        </w:rPr>
        <w:t xml:space="preserve">Την Παρασκευή 11 Γενάρη, την </w:t>
      </w:r>
      <w:r w:rsidR="00E05303" w:rsidRPr="00E20A13">
        <w:rPr>
          <w:color w:val="000000"/>
        </w:rPr>
        <w:t xml:space="preserve">ημέρα κατά την οποία πραγματοποιήθηκαν </w:t>
      </w:r>
      <w:r w:rsidR="008F5BBE" w:rsidRPr="00E20A13">
        <w:rPr>
          <w:color w:val="000000"/>
        </w:rPr>
        <w:t>μεγαλ</w:t>
      </w:r>
      <w:r w:rsidRPr="00E20A13">
        <w:rPr>
          <w:color w:val="000000"/>
        </w:rPr>
        <w:t>ε</w:t>
      </w:r>
      <w:r w:rsidR="008F5BBE" w:rsidRPr="00E20A13">
        <w:rPr>
          <w:color w:val="000000"/>
        </w:rPr>
        <w:t>ι</w:t>
      </w:r>
      <w:r w:rsidRPr="00E20A13">
        <w:rPr>
          <w:color w:val="000000"/>
        </w:rPr>
        <w:t xml:space="preserve">ώδεις </w:t>
      </w:r>
      <w:r w:rsidR="00E05303" w:rsidRPr="00E20A13">
        <w:rPr>
          <w:color w:val="000000"/>
        </w:rPr>
        <w:t xml:space="preserve">απεργιακές συγκεντρώσεις και διαδηλώσεις σε όλη την Ελλάδα που ζητούσαν την απόσυρση του </w:t>
      </w:r>
      <w:proofErr w:type="spellStart"/>
      <w:r w:rsidR="00E05303" w:rsidRPr="00E20A13">
        <w:rPr>
          <w:color w:val="000000"/>
        </w:rPr>
        <w:t>προσοντολογίου</w:t>
      </w:r>
      <w:proofErr w:type="spellEnd"/>
      <w:r w:rsidRPr="00E20A13">
        <w:rPr>
          <w:color w:val="000000"/>
        </w:rPr>
        <w:t xml:space="preserve"> – εκτρώματος</w:t>
      </w:r>
      <w:r w:rsidR="00E05303" w:rsidRPr="00E20A13">
        <w:rPr>
          <w:color w:val="000000"/>
        </w:rPr>
        <w:t xml:space="preserve">,  </w:t>
      </w:r>
      <w:r w:rsidRPr="00E20A13">
        <w:rPr>
          <w:color w:val="000000"/>
        </w:rPr>
        <w:t xml:space="preserve">διάλεξε η </w:t>
      </w:r>
      <w:r w:rsidR="00E05303" w:rsidRPr="00E20A13">
        <w:rPr>
          <w:color w:val="000000"/>
        </w:rPr>
        <w:t>κυβέρνηση</w:t>
      </w:r>
      <w:r w:rsidRPr="00E20A13">
        <w:rPr>
          <w:color w:val="000000"/>
        </w:rPr>
        <w:t xml:space="preserve"> να δημοσιεύσει </w:t>
      </w:r>
      <w:r w:rsidR="00E05303" w:rsidRPr="00E20A13">
        <w:rPr>
          <w:color w:val="000000"/>
        </w:rPr>
        <w:t xml:space="preserve"> την υπουργική απόφαση για τον </w:t>
      </w:r>
      <w:r w:rsidR="00F0085D" w:rsidRPr="00E20A13">
        <w:rPr>
          <w:color w:val="000000"/>
        </w:rPr>
        <w:t>«</w:t>
      </w:r>
      <w:r w:rsidR="00E05303" w:rsidRPr="00E20A13">
        <w:rPr>
          <w:color w:val="000000"/>
        </w:rPr>
        <w:t xml:space="preserve">προγραμματισμό και την αποτίμηση του </w:t>
      </w:r>
      <w:r w:rsidR="00F0085D" w:rsidRPr="00E20A13">
        <w:rPr>
          <w:color w:val="000000"/>
        </w:rPr>
        <w:t xml:space="preserve">εκπαιδευτικού </w:t>
      </w:r>
      <w:r w:rsidR="00E05303" w:rsidRPr="00E20A13">
        <w:rPr>
          <w:color w:val="000000"/>
        </w:rPr>
        <w:t>έργου</w:t>
      </w:r>
      <w:r w:rsidR="00F0085D" w:rsidRPr="00E20A13">
        <w:rPr>
          <w:color w:val="000000"/>
        </w:rPr>
        <w:t>»</w:t>
      </w:r>
      <w:r w:rsidR="00E05303" w:rsidRPr="00E20A13">
        <w:rPr>
          <w:color w:val="000000"/>
        </w:rPr>
        <w:t xml:space="preserve">. </w:t>
      </w:r>
    </w:p>
    <w:p w:rsidR="00F0085D" w:rsidRPr="00F23083" w:rsidRDefault="00F0085D" w:rsidP="000F315C">
      <w:pPr>
        <w:spacing w:after="0" w:line="360" w:lineRule="auto"/>
        <w:jc w:val="both"/>
        <w:rPr>
          <w:color w:val="000000"/>
        </w:rPr>
      </w:pPr>
      <w:r w:rsidRPr="00E20A13">
        <w:rPr>
          <w:color w:val="000000"/>
        </w:rPr>
        <w:t xml:space="preserve">Η κυβέρνηση ΣΥΡΙΖΑ  - ΑΝΕΛ,  δείχνει ότι είναι αποφασισμένη να προχωρήσει </w:t>
      </w:r>
      <w:r w:rsidR="00E05303" w:rsidRPr="00E20A13">
        <w:rPr>
          <w:color w:val="000000"/>
        </w:rPr>
        <w:t>σ</w:t>
      </w:r>
      <w:r w:rsidRPr="00E20A13">
        <w:rPr>
          <w:color w:val="000000"/>
        </w:rPr>
        <w:t>την υλοποίηση του ν. 4547/2018.</w:t>
      </w:r>
      <w:r w:rsidR="006034FA" w:rsidRPr="00E20A13">
        <w:rPr>
          <w:color w:val="000000"/>
        </w:rPr>
        <w:t xml:space="preserve"> </w:t>
      </w:r>
      <w:r w:rsidRPr="00E20A13">
        <w:rPr>
          <w:color w:val="000000"/>
        </w:rPr>
        <w:t>Ε</w:t>
      </w:r>
      <w:r w:rsidR="00E05303" w:rsidRPr="00E20A13">
        <w:rPr>
          <w:color w:val="000000"/>
        </w:rPr>
        <w:t>πιλέγει την ολική επίθεση α</w:t>
      </w:r>
      <w:r w:rsidR="006034FA" w:rsidRPr="00E20A13">
        <w:rPr>
          <w:color w:val="000000"/>
        </w:rPr>
        <w:t>πέναντι, στο δημόσιο σχολείο ,</w:t>
      </w:r>
      <w:r w:rsidR="00E05303" w:rsidRPr="00E20A13">
        <w:rPr>
          <w:color w:val="000000"/>
        </w:rPr>
        <w:t xml:space="preserve"> τα μορ</w:t>
      </w:r>
      <w:r w:rsidR="006034FA" w:rsidRPr="00E20A13">
        <w:rPr>
          <w:color w:val="000000"/>
        </w:rPr>
        <w:t>φωτικά δικαιώματα των μαθητών και τα εργασιακά δικαιώματα των εκπαιδευτικών.</w:t>
      </w:r>
      <w:r w:rsidR="00E05303" w:rsidRPr="00E20A13">
        <w:rPr>
          <w:color w:val="000000"/>
        </w:rPr>
        <w:t xml:space="preserve"> </w:t>
      </w:r>
      <w:r w:rsidR="00D40115" w:rsidRPr="00E20A13">
        <w:rPr>
          <w:rStyle w:val="Strong"/>
          <w:b w:val="0"/>
          <w:color w:val="000000"/>
          <w:bdr w:val="none" w:sz="0" w:space="0" w:color="auto" w:frame="1"/>
        </w:rPr>
        <w:t xml:space="preserve">Επιχειρεί να αντιμετωπίσει το πάγωμα κάθε νόμου που έχει ψηφιστεί μέχρι τώρα για την αξιολόγηση, κάτω από την πίεση του εκπαιδευτικού κινήματος, με την περίφημη τακτική της διαμόρφωσης </w:t>
      </w:r>
      <w:r w:rsidRPr="00E20A13">
        <w:rPr>
          <w:rStyle w:val="Strong"/>
          <w:b w:val="0"/>
          <w:color w:val="000000"/>
          <w:bdr w:val="none" w:sz="0" w:space="0" w:color="auto" w:frame="1"/>
        </w:rPr>
        <w:t>τη</w:t>
      </w:r>
      <w:r w:rsidR="00D40115" w:rsidRPr="00E20A13">
        <w:rPr>
          <w:rStyle w:val="Strong"/>
          <w:b w:val="0"/>
          <w:color w:val="000000"/>
          <w:bdr w:val="none" w:sz="0" w:space="0" w:color="auto" w:frame="1"/>
        </w:rPr>
        <w:t>ς κατά ΟΟΣΑ «</w:t>
      </w:r>
      <w:r w:rsidR="00D40115" w:rsidRPr="00E20A13">
        <w:rPr>
          <w:b/>
          <w:color w:val="000000"/>
        </w:rPr>
        <w:t>κουλτούρας αξιολόγησης».</w:t>
      </w:r>
      <w:r w:rsidRPr="00E20A13">
        <w:rPr>
          <w:b/>
          <w:color w:val="000000"/>
        </w:rPr>
        <w:t xml:space="preserve"> </w:t>
      </w:r>
      <w:r w:rsidRPr="00E20A13">
        <w:rPr>
          <w:rStyle w:val="Strong"/>
          <w:b w:val="0"/>
          <w:color w:val="000000"/>
          <w:bdr w:val="none" w:sz="0" w:space="0" w:color="auto" w:frame="1"/>
        </w:rPr>
        <w:t>Σε αυτήν την τακτική εντάσσονται η αξιολόγηση των στελεχών εκπαίδευσης</w:t>
      </w:r>
      <w:r w:rsidR="00326BA6" w:rsidRPr="00E20A13">
        <w:rPr>
          <w:rStyle w:val="Strong"/>
          <w:b w:val="0"/>
          <w:color w:val="000000"/>
          <w:bdr w:val="none" w:sz="0" w:space="0" w:color="auto" w:frame="1"/>
        </w:rPr>
        <w:t>, η</w:t>
      </w:r>
      <w:r w:rsidRPr="00E20A13">
        <w:rPr>
          <w:rStyle w:val="Strong"/>
          <w:b w:val="0"/>
          <w:color w:val="000000"/>
          <w:bdr w:val="none" w:sz="0" w:space="0" w:color="auto" w:frame="1"/>
        </w:rPr>
        <w:t xml:space="preserve"> αξιολόγηση σε ετήσια βάση του διευθυντή από τους εκπαιδευτικούς της σχολικής μονάδας, </w:t>
      </w:r>
      <w:r w:rsidR="00326BA6" w:rsidRPr="00E20A13">
        <w:rPr>
          <w:rStyle w:val="Strong"/>
          <w:b w:val="0"/>
          <w:color w:val="000000"/>
          <w:bdr w:val="none" w:sz="0" w:space="0" w:color="auto" w:frame="1"/>
        </w:rPr>
        <w:t xml:space="preserve">η  ενίσχυση του επιτελικού ρόλου της Ανεξάρτητης Αρχής Διασφάλισης της Ποιότητας στην Πρωτοβάθμια και Δευτεροβάθμια Εκπαίδευση (Α.ΔΙ.Π.Π.Δ.Ε.) για την εξωτερική αξιολόγηση του συνόλου του εκπαιδευτικού συστήματος, </w:t>
      </w:r>
      <w:r w:rsidR="00001BB7" w:rsidRPr="00F23083">
        <w:rPr>
          <w:rStyle w:val="Strong"/>
          <w:b w:val="0"/>
          <w:color w:val="000000"/>
          <w:bdr w:val="none" w:sz="0" w:space="0" w:color="auto" w:frame="1"/>
        </w:rPr>
        <w:t xml:space="preserve">η </w:t>
      </w:r>
      <w:r w:rsidR="00EE5B21" w:rsidRPr="00F23083">
        <w:rPr>
          <w:rStyle w:val="Strong"/>
          <w:b w:val="0"/>
          <w:color w:val="000000"/>
          <w:bdr w:val="none" w:sz="0" w:space="0" w:color="auto" w:frame="1"/>
        </w:rPr>
        <w:t xml:space="preserve">γνωμοδότηση </w:t>
      </w:r>
      <w:r w:rsidR="00803C9D" w:rsidRPr="00F23083">
        <w:rPr>
          <w:rStyle w:val="Strong"/>
          <w:b w:val="0"/>
          <w:color w:val="000000"/>
          <w:bdr w:val="none" w:sz="0" w:space="0" w:color="auto" w:frame="1"/>
        </w:rPr>
        <w:t>του ΙΕΠ</w:t>
      </w:r>
      <w:r w:rsidR="00520DDA" w:rsidRPr="00F23083">
        <w:rPr>
          <w:rStyle w:val="Strong"/>
          <w:b w:val="0"/>
          <w:color w:val="000000"/>
          <w:bdr w:val="none" w:sz="0" w:space="0" w:color="auto" w:frame="1"/>
        </w:rPr>
        <w:t xml:space="preserve"> μετά</w:t>
      </w:r>
      <w:r w:rsidR="00803C9D" w:rsidRPr="00F23083">
        <w:rPr>
          <w:rStyle w:val="Strong"/>
          <w:b w:val="0"/>
          <w:color w:val="000000"/>
          <w:bdr w:val="none" w:sz="0" w:space="0" w:color="auto" w:frame="1"/>
        </w:rPr>
        <w:t xml:space="preserve"> </w:t>
      </w:r>
      <w:r w:rsidR="00520DDA" w:rsidRPr="00F23083">
        <w:rPr>
          <w:rStyle w:val="Strong"/>
          <w:b w:val="0"/>
          <w:color w:val="000000"/>
          <w:bdr w:val="none" w:sz="0" w:space="0" w:color="auto" w:frame="1"/>
        </w:rPr>
        <w:t xml:space="preserve">από  ερώτημα  του </w:t>
      </w:r>
      <w:r w:rsidR="00431475" w:rsidRPr="00F23083">
        <w:rPr>
          <w:rStyle w:val="Strong"/>
          <w:b w:val="0"/>
          <w:color w:val="000000"/>
          <w:bdr w:val="none" w:sz="0" w:space="0" w:color="auto" w:frame="1"/>
        </w:rPr>
        <w:t xml:space="preserve">υπουργείου </w:t>
      </w:r>
      <w:r w:rsidR="00803C9D" w:rsidRPr="00F23083">
        <w:rPr>
          <w:rStyle w:val="Strong"/>
          <w:b w:val="0"/>
          <w:color w:val="000000"/>
          <w:bdr w:val="none" w:sz="0" w:space="0" w:color="auto" w:frame="1"/>
        </w:rPr>
        <w:t xml:space="preserve">για τη διαμόρφωση </w:t>
      </w:r>
      <w:r w:rsidR="00431475" w:rsidRPr="00F23083">
        <w:rPr>
          <w:rStyle w:val="Strong"/>
          <w:b w:val="0"/>
          <w:color w:val="000000"/>
          <w:bdr w:val="none" w:sz="0" w:space="0" w:color="auto" w:frame="1"/>
        </w:rPr>
        <w:t xml:space="preserve">του προγραμματισμού και της </w:t>
      </w:r>
      <w:r w:rsidR="0000532C" w:rsidRPr="00F23083">
        <w:rPr>
          <w:rStyle w:val="Strong"/>
          <w:b w:val="0"/>
          <w:color w:val="000000"/>
          <w:bdr w:val="none" w:sz="0" w:space="0" w:color="auto" w:frame="1"/>
        </w:rPr>
        <w:t>αποτίμησης</w:t>
      </w:r>
      <w:r w:rsidR="00431475" w:rsidRPr="00F23083">
        <w:rPr>
          <w:rStyle w:val="Strong"/>
          <w:b w:val="0"/>
          <w:color w:val="000000"/>
          <w:bdr w:val="none" w:sz="0" w:space="0" w:color="auto" w:frame="1"/>
        </w:rPr>
        <w:t xml:space="preserve"> του εκπαιδευτικού </w:t>
      </w:r>
      <w:r w:rsidR="0012777D" w:rsidRPr="00F23083">
        <w:rPr>
          <w:rStyle w:val="Strong"/>
          <w:b w:val="0"/>
          <w:color w:val="000000"/>
          <w:bdr w:val="none" w:sz="0" w:space="0" w:color="auto" w:frame="1"/>
        </w:rPr>
        <w:t>έργου των σχολικών  μονάδων</w:t>
      </w:r>
      <w:r w:rsidR="00632207" w:rsidRPr="00F23083">
        <w:rPr>
          <w:rStyle w:val="Strong"/>
          <w:b w:val="0"/>
          <w:color w:val="000000"/>
          <w:bdr w:val="none" w:sz="0" w:space="0" w:color="auto" w:frame="1"/>
        </w:rPr>
        <w:t xml:space="preserve">, </w:t>
      </w:r>
      <w:r w:rsidR="00326BA6" w:rsidRPr="00E20A13">
        <w:rPr>
          <w:rStyle w:val="Strong"/>
          <w:b w:val="0"/>
          <w:color w:val="000000"/>
          <w:bdr w:val="none" w:sz="0" w:space="0" w:color="auto" w:frame="1"/>
        </w:rPr>
        <w:t xml:space="preserve">η λογική των προσόντων που αποτελεί την κεντρική ιδέα του </w:t>
      </w:r>
      <w:proofErr w:type="spellStart"/>
      <w:r w:rsidR="00326BA6" w:rsidRPr="00E20A13">
        <w:rPr>
          <w:rStyle w:val="Strong"/>
          <w:b w:val="0"/>
          <w:color w:val="000000"/>
          <w:bdr w:val="none" w:sz="0" w:space="0" w:color="auto" w:frame="1"/>
        </w:rPr>
        <w:t>νσχ</w:t>
      </w:r>
      <w:proofErr w:type="spellEnd"/>
      <w:r w:rsidR="00326BA6" w:rsidRPr="00E20A13">
        <w:rPr>
          <w:rStyle w:val="Strong"/>
          <w:b w:val="0"/>
          <w:color w:val="000000"/>
          <w:bdr w:val="none" w:sz="0" w:space="0" w:color="auto" w:frame="1"/>
        </w:rPr>
        <w:t xml:space="preserve"> για το σύστημα διορισμών – προσλήψεων.</w:t>
      </w:r>
      <w:r w:rsidR="00A41349" w:rsidRPr="00F23083">
        <w:rPr>
          <w:rStyle w:val="Strong"/>
          <w:b w:val="0"/>
          <w:color w:val="000000"/>
          <w:bdr w:val="none" w:sz="0" w:space="0" w:color="auto" w:frame="1"/>
        </w:rPr>
        <w:t xml:space="preserve"> </w:t>
      </w:r>
    </w:p>
    <w:p w:rsidR="00B77E5D" w:rsidRDefault="005472EB" w:rsidP="000F315C">
      <w:pPr>
        <w:spacing w:after="0" w:line="360" w:lineRule="auto"/>
        <w:jc w:val="both"/>
        <w:rPr>
          <w:color w:val="000000"/>
        </w:rPr>
      </w:pPr>
      <w:r w:rsidRPr="00E20A13">
        <w:rPr>
          <w:color w:val="000000"/>
        </w:rPr>
        <w:t xml:space="preserve">Η </w:t>
      </w:r>
      <w:r w:rsidR="006034FA" w:rsidRPr="00E20A13">
        <w:rPr>
          <w:color w:val="000000"/>
        </w:rPr>
        <w:t>υπουργική απόφαση</w:t>
      </w:r>
      <w:r w:rsidR="008F5BBE" w:rsidRPr="00E20A13">
        <w:rPr>
          <w:color w:val="000000"/>
        </w:rPr>
        <w:t>,</w:t>
      </w:r>
      <w:r w:rsidR="006034FA" w:rsidRPr="00E20A13">
        <w:rPr>
          <w:color w:val="000000"/>
        </w:rPr>
        <w:t xml:space="preserve"> η οποία υλοποιεί τους στόχους του ΟΟΣΑ και της Ε.Ε. , επαναφέρει την αυτοαξιολόγηση που επιχείρησε να προωθήσει ο Αρβανιτόπουλος </w:t>
      </w:r>
      <w:r w:rsidR="006B6642" w:rsidRPr="00E20A13">
        <w:rPr>
          <w:color w:val="000000"/>
        </w:rPr>
        <w:t xml:space="preserve"> και η ΝΔ</w:t>
      </w:r>
      <w:r w:rsidR="006034FA" w:rsidRPr="00E20A13">
        <w:rPr>
          <w:color w:val="000000"/>
        </w:rPr>
        <w:t>, και φέρνει</w:t>
      </w:r>
      <w:r w:rsidR="007E17FC" w:rsidRPr="00E20A13">
        <w:rPr>
          <w:color w:val="000000"/>
        </w:rPr>
        <w:t xml:space="preserve"> ξανά </w:t>
      </w:r>
      <w:r w:rsidR="006034FA" w:rsidRPr="00E20A13">
        <w:rPr>
          <w:color w:val="000000"/>
        </w:rPr>
        <w:t>, από την πίσω πόρτ</w:t>
      </w:r>
      <w:r w:rsidR="007E17FC" w:rsidRPr="00E20A13">
        <w:rPr>
          <w:color w:val="000000"/>
        </w:rPr>
        <w:t xml:space="preserve">α </w:t>
      </w:r>
      <w:r w:rsidR="006034FA" w:rsidRPr="00E20A13">
        <w:rPr>
          <w:color w:val="000000"/>
        </w:rPr>
        <w:t xml:space="preserve"> το Π.Δ. 152 , το οποίο η κυβέρνηση αυτή , κάτω από την πίεση του κινήματος</w:t>
      </w:r>
      <w:r w:rsidR="007E17FC" w:rsidRPr="00E20A13">
        <w:rPr>
          <w:color w:val="000000"/>
        </w:rPr>
        <w:t>,</w:t>
      </w:r>
      <w:r w:rsidR="006034FA" w:rsidRPr="00E20A13">
        <w:rPr>
          <w:color w:val="000000"/>
        </w:rPr>
        <w:t xml:space="preserve"> κατάργησε.  Όλα όσα είχαμε τονίσει </w:t>
      </w:r>
      <w:r w:rsidR="00C31D67" w:rsidRPr="00E20A13">
        <w:rPr>
          <w:color w:val="000000"/>
        </w:rPr>
        <w:t>ως ΠΑΡΕΜΒΑΣΕΙΣ</w:t>
      </w:r>
      <w:r w:rsidR="003E1B8C" w:rsidRPr="00E20A13">
        <w:rPr>
          <w:color w:val="000000"/>
        </w:rPr>
        <w:t xml:space="preserve"> το προηγούμενο διάστημα</w:t>
      </w:r>
      <w:r w:rsidR="006034FA" w:rsidRPr="00E20A13">
        <w:rPr>
          <w:color w:val="000000"/>
        </w:rPr>
        <w:t xml:space="preserve"> επιβεβαιώνονται </w:t>
      </w:r>
      <w:r w:rsidR="00B77E5D">
        <w:rPr>
          <w:color w:val="000000"/>
        </w:rPr>
        <w:t>:</w:t>
      </w:r>
      <w:r w:rsidR="00C31D67" w:rsidRPr="00E20A13">
        <w:rPr>
          <w:color w:val="000000"/>
        </w:rPr>
        <w:t xml:space="preserve"> με πρόσχημα   τον προγραμματισμό και την αποτίμηση του σχολικού έργου , ο ν.4547/2018     προωθεί στην πραγματικότητα τον ασφυκτικό έλεγχο και την αυτοαξιολόγηση της σχολικής μονάδας συγκροτώντας </w:t>
      </w:r>
      <w:r w:rsidRPr="00E20A13">
        <w:rPr>
          <w:color w:val="000000"/>
        </w:rPr>
        <w:t xml:space="preserve"> τους όρους μιας διαδικασίας που καμία σχέση δεν έχει με εσωτερικές και </w:t>
      </w:r>
      <w:proofErr w:type="spellStart"/>
      <w:r w:rsidRPr="00E20A13">
        <w:rPr>
          <w:color w:val="000000"/>
        </w:rPr>
        <w:t>ανατροφοδοτικές</w:t>
      </w:r>
      <w:proofErr w:type="spellEnd"/>
      <w:r w:rsidRPr="00E20A13">
        <w:rPr>
          <w:color w:val="000000"/>
        </w:rPr>
        <w:t xml:space="preserve"> συλλογικές παιδαγωγικές λειτουργίες. Αντίθετα, </w:t>
      </w:r>
      <w:r w:rsidR="00C31D67" w:rsidRPr="00E20A13">
        <w:rPr>
          <w:rStyle w:val="Strong"/>
          <w:color w:val="000000"/>
        </w:rPr>
        <w:t xml:space="preserve">διαμορφώνει </w:t>
      </w:r>
      <w:r w:rsidRPr="00E20A13">
        <w:rPr>
          <w:rStyle w:val="Strong"/>
          <w:color w:val="000000"/>
        </w:rPr>
        <w:t xml:space="preserve"> μια δυναμική </w:t>
      </w:r>
      <w:r w:rsidRPr="00E20A13">
        <w:rPr>
          <w:rStyle w:val="Strong"/>
          <w:color w:val="000000"/>
        </w:rPr>
        <w:lastRenderedPageBreak/>
        <w:t>κωδικοποίησης, συγκρισιμότητας, διαφοροποίησης, κατάταξης και ανταγωνισμού των σχολικών μονάδων. Δηλαδή, μιας διαδικασίας αυτοαξιολόγησης</w:t>
      </w:r>
      <w:r w:rsidR="00C31D67" w:rsidRPr="00E20A13">
        <w:rPr>
          <w:rStyle w:val="Strong"/>
          <w:color w:val="000000"/>
        </w:rPr>
        <w:t xml:space="preserve"> που καθορίζεται και παίρνει </w:t>
      </w:r>
      <w:r w:rsidR="003E1B8C" w:rsidRPr="00E20A13">
        <w:rPr>
          <w:rStyle w:val="Strong"/>
          <w:color w:val="000000"/>
        </w:rPr>
        <w:t xml:space="preserve"> σαφέστατα χαρακτηριστικά με τις </w:t>
      </w:r>
      <w:r w:rsidRPr="00E20A13">
        <w:rPr>
          <w:color w:val="000000"/>
        </w:rPr>
        <w:t>φόρμες και τους δείκτες των σχετικών εκθέσεων</w:t>
      </w:r>
      <w:r w:rsidR="003E1B8C" w:rsidRPr="00E20A13">
        <w:rPr>
          <w:color w:val="000000"/>
        </w:rPr>
        <w:t xml:space="preserve"> οι οποίες περιγράφονται στην υπουργική απόφαση</w:t>
      </w:r>
      <w:r w:rsidR="00C31D67" w:rsidRPr="00E20A13">
        <w:rPr>
          <w:color w:val="000000"/>
        </w:rPr>
        <w:t xml:space="preserve">. </w:t>
      </w:r>
    </w:p>
    <w:p w:rsidR="003E1B8C" w:rsidRPr="00E20A13" w:rsidRDefault="00C31D67" w:rsidP="000F315C">
      <w:pPr>
        <w:spacing w:after="0" w:line="360" w:lineRule="auto"/>
        <w:jc w:val="both"/>
        <w:rPr>
          <w:color w:val="000000"/>
        </w:rPr>
      </w:pPr>
      <w:r w:rsidRPr="00E20A13">
        <w:rPr>
          <w:color w:val="000000"/>
        </w:rPr>
        <w:t xml:space="preserve">Επιπρόσθετα ,οι σύλλογοι διδασκόντων </w:t>
      </w:r>
      <w:r w:rsidR="008F5BBE" w:rsidRPr="00E20A13">
        <w:rPr>
          <w:color w:val="000000"/>
        </w:rPr>
        <w:t xml:space="preserve">καλούνται να συνεδριάσουν, να συμπληρώσουν τις φόρμες , να συγκροτήσουν τις ομάδες εργασίας και γενικότερα να υλοποιήσουν  όλες τις γραφειοκρατικές διαδικασίες της </w:t>
      </w:r>
      <w:proofErr w:type="spellStart"/>
      <w:r w:rsidR="008F5BBE" w:rsidRPr="00E20A13">
        <w:rPr>
          <w:color w:val="000000"/>
        </w:rPr>
        <w:t>αυτοξιολόγησης</w:t>
      </w:r>
      <w:proofErr w:type="spellEnd"/>
      <w:r w:rsidR="008F5BBE" w:rsidRPr="00E20A13">
        <w:rPr>
          <w:color w:val="000000"/>
        </w:rPr>
        <w:t xml:space="preserve"> μέσα στο «υποχρεωτικό» 30ωρο.</w:t>
      </w:r>
    </w:p>
    <w:p w:rsidR="00AD5ECF" w:rsidRPr="00E20A13" w:rsidRDefault="00900518" w:rsidP="000F315C">
      <w:pPr>
        <w:spacing w:after="0" w:line="360" w:lineRule="auto"/>
        <w:jc w:val="both"/>
        <w:rPr>
          <w:color w:val="000000"/>
        </w:rPr>
      </w:pPr>
      <w:r w:rsidRPr="00E20A13">
        <w:rPr>
          <w:color w:val="000000"/>
        </w:rPr>
        <w:t xml:space="preserve">Οι </w:t>
      </w:r>
      <w:r w:rsidRPr="00E20A13">
        <w:rPr>
          <w:b/>
          <w:color w:val="000000"/>
        </w:rPr>
        <w:t xml:space="preserve">ΠΑΡΕΜΒΑΣΕΙΣ </w:t>
      </w:r>
      <w:r w:rsidR="00F37F97" w:rsidRPr="00E20A13">
        <w:rPr>
          <w:b/>
          <w:color w:val="000000"/>
        </w:rPr>
        <w:t>ΠΕ</w:t>
      </w:r>
      <w:r w:rsidR="00F37F97" w:rsidRPr="00E20A13">
        <w:rPr>
          <w:color w:val="000000"/>
        </w:rPr>
        <w:t xml:space="preserve"> </w:t>
      </w:r>
      <w:r w:rsidR="000F315C" w:rsidRPr="00E20A13">
        <w:rPr>
          <w:color w:val="000000"/>
        </w:rPr>
        <w:t>ήδη από το καλοκαίρι στην 87</w:t>
      </w:r>
      <w:r w:rsidR="000F315C" w:rsidRPr="00E20A13">
        <w:rPr>
          <w:color w:val="000000"/>
          <w:vertAlign w:val="superscript"/>
        </w:rPr>
        <w:t>η</w:t>
      </w:r>
      <w:r w:rsidR="000F315C" w:rsidRPr="00E20A13">
        <w:rPr>
          <w:color w:val="000000"/>
        </w:rPr>
        <w:t xml:space="preserve"> Γενική Συνέλευση του κλάδου,</w:t>
      </w:r>
      <w:r w:rsidRPr="00E20A13">
        <w:rPr>
          <w:color w:val="000000"/>
        </w:rPr>
        <w:t xml:space="preserve"> </w:t>
      </w:r>
      <w:r w:rsidR="00F37F97" w:rsidRPr="00E20A13">
        <w:rPr>
          <w:b/>
          <w:color w:val="000000"/>
        </w:rPr>
        <w:t>είχαν</w:t>
      </w:r>
      <w:r w:rsidRPr="00E20A13">
        <w:rPr>
          <w:b/>
          <w:color w:val="000000"/>
        </w:rPr>
        <w:t xml:space="preserve"> ζητήσει να παρθεί απόφαση για απεργία – αποχή</w:t>
      </w:r>
      <w:r w:rsidR="00F37F97" w:rsidRPr="00E20A13">
        <w:rPr>
          <w:color w:val="000000"/>
        </w:rPr>
        <w:t xml:space="preserve"> ενώ</w:t>
      </w:r>
      <w:r w:rsidR="00AD5ECF" w:rsidRPr="00E20A13">
        <w:rPr>
          <w:color w:val="000000"/>
        </w:rPr>
        <w:t xml:space="preserve"> </w:t>
      </w:r>
      <w:r w:rsidR="00F37F97" w:rsidRPr="00E20A13">
        <w:rPr>
          <w:b/>
          <w:color w:val="000000"/>
        </w:rPr>
        <w:t>οι ΠΑΡΕΜΒΑΣΕΙΣ Δ</w:t>
      </w:r>
      <w:r w:rsidR="000F315C" w:rsidRPr="00E20A13">
        <w:rPr>
          <w:b/>
          <w:color w:val="000000"/>
        </w:rPr>
        <w:t>.</w:t>
      </w:r>
      <w:r w:rsidR="00F37F97" w:rsidRPr="00E20A13">
        <w:rPr>
          <w:b/>
          <w:color w:val="000000"/>
        </w:rPr>
        <w:t>Ε</w:t>
      </w:r>
      <w:r w:rsidR="000F315C" w:rsidRPr="00E20A13">
        <w:rPr>
          <w:b/>
          <w:color w:val="000000"/>
        </w:rPr>
        <w:t>.</w:t>
      </w:r>
      <w:r w:rsidR="00F37F97" w:rsidRPr="00E20A13">
        <w:rPr>
          <w:b/>
          <w:color w:val="000000"/>
        </w:rPr>
        <w:t xml:space="preserve"> έθεσαν το </w:t>
      </w:r>
      <w:r w:rsidR="00DA6A00" w:rsidRPr="00E20A13">
        <w:rPr>
          <w:b/>
          <w:color w:val="000000"/>
        </w:rPr>
        <w:t xml:space="preserve">ίδιο </w:t>
      </w:r>
      <w:r w:rsidR="00F37F97" w:rsidRPr="00E20A13">
        <w:rPr>
          <w:b/>
          <w:color w:val="000000"/>
        </w:rPr>
        <w:t>θέμα σε δύο ΓΣ Προέδρων, όπου υπήρξε απόφαση με πλειοψηφία που δεν αναγνωρίζει η κυβερνητική συμμαχία ΔΑΚΕ-ΣΥΝΕΚ-ΠΕΚ</w:t>
      </w:r>
      <w:r w:rsidR="00DA6A00" w:rsidRPr="00E20A13">
        <w:rPr>
          <w:color w:val="000000"/>
        </w:rPr>
        <w:t xml:space="preserve">. Συνολικά οι Παρεμβάσεις </w:t>
      </w:r>
      <w:r w:rsidR="00F37F97" w:rsidRPr="00E20A13">
        <w:rPr>
          <w:color w:val="000000"/>
        </w:rPr>
        <w:t xml:space="preserve"> </w:t>
      </w:r>
      <w:r w:rsidR="00DA6A00" w:rsidRPr="00E20A13">
        <w:rPr>
          <w:color w:val="000000"/>
        </w:rPr>
        <w:t>έχουν</w:t>
      </w:r>
      <w:r w:rsidR="00AD5ECF" w:rsidRPr="00E20A13">
        <w:rPr>
          <w:color w:val="000000"/>
        </w:rPr>
        <w:t xml:space="preserve"> θέσει επανειλημμένως το θέμα στις συνεδριάσεις </w:t>
      </w:r>
      <w:r w:rsidR="00DA6A00" w:rsidRPr="00E20A13">
        <w:rPr>
          <w:color w:val="000000"/>
        </w:rPr>
        <w:t>των</w:t>
      </w:r>
      <w:r w:rsidR="00AD5ECF" w:rsidRPr="00E20A13">
        <w:rPr>
          <w:color w:val="000000"/>
        </w:rPr>
        <w:t xml:space="preserve"> Δ.Σ.</w:t>
      </w:r>
      <w:r w:rsidR="00DA6A00" w:rsidRPr="00E20A13">
        <w:rPr>
          <w:color w:val="000000"/>
        </w:rPr>
        <w:t xml:space="preserve"> ΔΟΕ και ΟΛΜΕ</w:t>
      </w:r>
      <w:r w:rsidR="008F5BBE" w:rsidRPr="00E20A13">
        <w:rPr>
          <w:b/>
          <w:color w:val="000000"/>
        </w:rPr>
        <w:t xml:space="preserve">.  Οι παρατάξεις της </w:t>
      </w:r>
      <w:r w:rsidRPr="00E20A13">
        <w:rPr>
          <w:b/>
          <w:color w:val="000000"/>
        </w:rPr>
        <w:t>πλειοψηφία</w:t>
      </w:r>
      <w:r w:rsidR="008F5BBE" w:rsidRPr="00E20A13">
        <w:rPr>
          <w:b/>
          <w:color w:val="000000"/>
        </w:rPr>
        <w:t>ς</w:t>
      </w:r>
      <w:r w:rsidRPr="00E20A13">
        <w:rPr>
          <w:b/>
          <w:color w:val="000000"/>
        </w:rPr>
        <w:t xml:space="preserve"> της ΔΟΕ (ΔΑΚΕ-ΔΗΣΥ-ΑΕΕ</w:t>
      </w:r>
      <w:r w:rsidR="008F5BBE" w:rsidRPr="00E20A13">
        <w:rPr>
          <w:b/>
          <w:color w:val="000000"/>
        </w:rPr>
        <w:t xml:space="preserve">ΚΕ-ΕΡΑ) </w:t>
      </w:r>
      <w:r w:rsidR="00DA6A00" w:rsidRPr="00E20A13">
        <w:rPr>
          <w:b/>
          <w:color w:val="000000"/>
        </w:rPr>
        <w:t xml:space="preserve">και της ΟΛΜΕ (ΔΑΚΕ-ΣΥΝΕΚ-ΠΕΚ) </w:t>
      </w:r>
      <w:r w:rsidR="008F5BBE" w:rsidRPr="00E20A13">
        <w:rPr>
          <w:b/>
          <w:color w:val="000000"/>
        </w:rPr>
        <w:t>το είχαν αρνηθεί,</w:t>
      </w:r>
      <w:r w:rsidR="008F5BBE" w:rsidRPr="00E20A13">
        <w:rPr>
          <w:color w:val="000000"/>
        </w:rPr>
        <w:t xml:space="preserve"> θέτοντας </w:t>
      </w:r>
      <w:r w:rsidRPr="00E20A13">
        <w:rPr>
          <w:color w:val="000000"/>
        </w:rPr>
        <w:t xml:space="preserve"> τον κλάδο σε α</w:t>
      </w:r>
      <w:r w:rsidR="008F5BBE" w:rsidRPr="00E20A13">
        <w:rPr>
          <w:color w:val="000000"/>
        </w:rPr>
        <w:t xml:space="preserve">ναμονή της υπουργικής απόφασης και </w:t>
      </w:r>
      <w:r w:rsidRPr="00E20A13">
        <w:rPr>
          <w:color w:val="000000"/>
        </w:rPr>
        <w:t xml:space="preserve">δίνοντας για άλλη μια φορά, όπως και στο </w:t>
      </w:r>
      <w:proofErr w:type="spellStart"/>
      <w:r w:rsidRPr="00E20A13">
        <w:rPr>
          <w:color w:val="000000"/>
        </w:rPr>
        <w:t>προσοντολόγιο</w:t>
      </w:r>
      <w:proofErr w:type="spellEnd"/>
      <w:r w:rsidRPr="00E20A13">
        <w:rPr>
          <w:color w:val="000000"/>
        </w:rPr>
        <w:t>, χρόνο και έδαφος στην κυβέρνηση να</w:t>
      </w:r>
      <w:r w:rsidR="008F5BBE" w:rsidRPr="00E20A13">
        <w:rPr>
          <w:color w:val="000000"/>
        </w:rPr>
        <w:t xml:space="preserve"> προχωρήσει τους σχεδιασμούς της</w:t>
      </w:r>
      <w:r w:rsidRPr="00E20A13">
        <w:rPr>
          <w:color w:val="000000"/>
        </w:rPr>
        <w:t xml:space="preserve">. </w:t>
      </w:r>
      <w:r w:rsidR="008F5BBE" w:rsidRPr="00E20A13">
        <w:rPr>
          <w:color w:val="000000"/>
        </w:rPr>
        <w:t xml:space="preserve"> </w:t>
      </w:r>
      <w:r w:rsidRPr="00E20A13">
        <w:rPr>
          <w:color w:val="000000"/>
        </w:rPr>
        <w:t xml:space="preserve">Η δημοσιοποίηση σε ΦΕΚ της Υ.Α. </w:t>
      </w:r>
      <w:r w:rsidR="00AD5ECF" w:rsidRPr="00E20A13">
        <w:rPr>
          <w:color w:val="000000"/>
        </w:rPr>
        <w:t xml:space="preserve">δεν αφήνει περιθώρια αναμονής και ψευδαισθήσεων. </w:t>
      </w:r>
    </w:p>
    <w:p w:rsidR="001462DB" w:rsidRPr="00E20A13" w:rsidRDefault="001462DB" w:rsidP="000F315C">
      <w:pPr>
        <w:spacing w:after="0" w:line="360" w:lineRule="auto"/>
        <w:jc w:val="both"/>
        <w:rPr>
          <w:rFonts w:ascii="Times New Roman" w:eastAsia="Times New Roman" w:hAnsi="Times New Roman"/>
          <w:b/>
          <w:color w:val="000000"/>
          <w:lang w:eastAsia="el-GR"/>
        </w:rPr>
      </w:pPr>
      <w:r w:rsidRPr="00E20A13">
        <w:rPr>
          <w:rFonts w:ascii="Times New Roman" w:eastAsia="Times New Roman" w:hAnsi="Times New Roman"/>
          <w:b/>
          <w:bCs/>
          <w:color w:val="000000"/>
          <w:lang w:eastAsia="el-GR"/>
        </w:rPr>
        <w:t>Να</w:t>
      </w:r>
      <w:r w:rsidRPr="00E20A13">
        <w:rPr>
          <w:rFonts w:ascii="Times New Roman" w:eastAsia="Times New Roman" w:hAnsi="Times New Roman"/>
          <w:b/>
          <w:color w:val="000000"/>
          <w:lang w:eastAsia="el-GR"/>
        </w:rPr>
        <w:t xml:space="preserve"> μην εφαρμοστεί ο νόμος 4547/18.</w:t>
      </w:r>
      <w:r w:rsidRPr="00E20A13">
        <w:rPr>
          <w:rFonts w:ascii="Times New Roman" w:eastAsia="Times New Roman" w:hAnsi="Times New Roman"/>
          <w:color w:val="000000"/>
          <w:lang w:eastAsia="el-GR"/>
        </w:rPr>
        <w:t xml:space="preserve"> </w:t>
      </w:r>
      <w:r w:rsidRPr="00E20A13">
        <w:rPr>
          <w:rFonts w:ascii="Times New Roman" w:eastAsia="Times New Roman" w:hAnsi="Times New Roman"/>
          <w:b/>
          <w:color w:val="000000"/>
          <w:lang w:eastAsia="el-GR"/>
        </w:rPr>
        <w:t>Να καταργηθεί όλο το θεσμικό πλαίσιο της αξιολόγησης</w:t>
      </w:r>
      <w:r w:rsidRPr="00E20A13">
        <w:rPr>
          <w:rFonts w:ascii="Times New Roman" w:eastAsia="Times New Roman" w:hAnsi="Times New Roman"/>
          <w:color w:val="000000"/>
          <w:lang w:eastAsia="el-GR"/>
        </w:rPr>
        <w:t xml:space="preserve">. Όχι στην αξιολόγηση – </w:t>
      </w:r>
      <w:proofErr w:type="spellStart"/>
      <w:r w:rsidRPr="00E20A13">
        <w:rPr>
          <w:rFonts w:ascii="Times New Roman" w:eastAsia="Times New Roman" w:hAnsi="Times New Roman"/>
          <w:color w:val="000000"/>
          <w:lang w:eastAsia="el-GR"/>
        </w:rPr>
        <w:t>αυτοαξιολόγηση</w:t>
      </w:r>
      <w:proofErr w:type="spellEnd"/>
      <w:r w:rsidRPr="00E20A13">
        <w:rPr>
          <w:rFonts w:ascii="Times New Roman" w:eastAsia="Times New Roman" w:hAnsi="Times New Roman"/>
          <w:color w:val="000000"/>
          <w:lang w:eastAsia="el-GR"/>
        </w:rPr>
        <w:t xml:space="preserve">. Παιδαγωγική ελευθερία και δημοκρατία στο σχολείο. </w:t>
      </w:r>
      <w:r w:rsidRPr="00E20A13">
        <w:rPr>
          <w:rFonts w:ascii="Times New Roman" w:eastAsia="Times New Roman" w:hAnsi="Times New Roman"/>
          <w:b/>
          <w:color w:val="000000"/>
          <w:lang w:eastAsia="el-GR"/>
        </w:rPr>
        <w:t xml:space="preserve">Αποφασίζουμε απεργία – αποχή από κάθε αξιολογική διαδικασία. </w:t>
      </w:r>
    </w:p>
    <w:p w:rsidR="001462DB" w:rsidRPr="00E20A13" w:rsidRDefault="001462DB" w:rsidP="000F315C">
      <w:pPr>
        <w:spacing w:after="0" w:line="360" w:lineRule="auto"/>
        <w:jc w:val="both"/>
        <w:rPr>
          <w:color w:val="000000"/>
        </w:rPr>
      </w:pPr>
      <w:r w:rsidRPr="00E20A13">
        <w:rPr>
          <w:color w:val="000000"/>
        </w:rPr>
        <w:t xml:space="preserve">Απαιτούμε </w:t>
      </w:r>
      <w:r w:rsidRPr="00E20A13">
        <w:rPr>
          <w:b/>
          <w:color w:val="000000"/>
        </w:rPr>
        <w:t>τα ΔΣ της ΔΟΕ και της ΟΛΜΕ να συνεδριάσουν άμεσα και να πάρουν</w:t>
      </w:r>
      <w:r w:rsidR="00AD5ECF" w:rsidRPr="00E20A13">
        <w:rPr>
          <w:b/>
          <w:color w:val="000000"/>
        </w:rPr>
        <w:t xml:space="preserve"> απόφαση</w:t>
      </w:r>
      <w:r w:rsidR="008F5BBE" w:rsidRPr="00E20A13">
        <w:rPr>
          <w:b/>
          <w:color w:val="000000"/>
        </w:rPr>
        <w:t xml:space="preserve"> για απεργία – αποχή</w:t>
      </w:r>
      <w:r w:rsidR="008F5BBE" w:rsidRPr="00E20A13">
        <w:rPr>
          <w:color w:val="000000"/>
        </w:rPr>
        <w:t xml:space="preserve"> </w:t>
      </w:r>
      <w:r w:rsidR="00AD5ECF" w:rsidRPr="00E20A13">
        <w:rPr>
          <w:color w:val="000000"/>
        </w:rPr>
        <w:t xml:space="preserve"> </w:t>
      </w:r>
      <w:r w:rsidR="008F5BBE" w:rsidRPr="00E20A13">
        <w:rPr>
          <w:color w:val="000000"/>
        </w:rPr>
        <w:t xml:space="preserve">ακούγοντας το αγωνιστικό κάλεσμα  δεκάδων  συλλόγων  </w:t>
      </w:r>
      <w:r w:rsidR="00AD5ECF" w:rsidRPr="00E20A13">
        <w:rPr>
          <w:color w:val="000000"/>
        </w:rPr>
        <w:t xml:space="preserve">εκπαιδευτικών </w:t>
      </w:r>
      <w:r w:rsidRPr="00E20A13">
        <w:rPr>
          <w:color w:val="000000"/>
        </w:rPr>
        <w:t xml:space="preserve">και ΕΛΜΕ </w:t>
      </w:r>
      <w:r w:rsidR="00AD5ECF" w:rsidRPr="00E20A13">
        <w:rPr>
          <w:color w:val="000000"/>
        </w:rPr>
        <w:t xml:space="preserve">από όλη την Ελλάδα. </w:t>
      </w:r>
    </w:p>
    <w:p w:rsidR="001462DB" w:rsidRPr="00E20A13" w:rsidRDefault="001462DB" w:rsidP="000F315C">
      <w:pPr>
        <w:spacing w:after="0" w:line="360" w:lineRule="auto"/>
        <w:jc w:val="both"/>
        <w:rPr>
          <w:rFonts w:ascii="Times New Roman" w:hAnsi="Times New Roman"/>
          <w:i/>
          <w:iCs/>
          <w:color w:val="000000"/>
          <w:bdr w:val="none" w:sz="0" w:space="0" w:color="auto" w:frame="1"/>
        </w:rPr>
      </w:pPr>
      <w:r w:rsidRPr="00E20A13">
        <w:rPr>
          <w:rFonts w:ascii="Times New Roman" w:hAnsi="Times New Roman"/>
          <w:i/>
          <w:iCs/>
          <w:color w:val="000000"/>
          <w:bdr w:val="none" w:sz="0" w:space="0" w:color="auto" w:frame="1"/>
        </w:rPr>
        <w:t xml:space="preserve">Καλούμε τις ΕΛΜΕ και τους συλλόγους Π.Ε., μέσα από το συντονισμό τους  να οργανώσουν από κοινού τον αγώνα των εκπαιδευτικών ενάντια στην αξιολόγηση, με συναντήσεις, έκδοση κοινής αφίσας </w:t>
      </w:r>
      <w:proofErr w:type="spellStart"/>
      <w:r w:rsidRPr="00E20A13">
        <w:rPr>
          <w:rFonts w:ascii="Times New Roman" w:hAnsi="Times New Roman"/>
          <w:i/>
          <w:iCs/>
          <w:color w:val="000000"/>
          <w:bdr w:val="none" w:sz="0" w:space="0" w:color="auto" w:frame="1"/>
        </w:rPr>
        <w:t>κλπ</w:t>
      </w:r>
      <w:proofErr w:type="spellEnd"/>
    </w:p>
    <w:p w:rsidR="001462DB" w:rsidRPr="00E20A13" w:rsidRDefault="001462DB" w:rsidP="000F315C">
      <w:pPr>
        <w:spacing w:after="0" w:line="360" w:lineRule="auto"/>
        <w:jc w:val="both"/>
        <w:rPr>
          <w:rStyle w:val="Emphasis"/>
          <w:rFonts w:ascii="Times New Roman" w:hAnsi="Times New Roman"/>
          <w:color w:val="000000"/>
          <w:bdr w:val="none" w:sz="0" w:space="0" w:color="auto" w:frame="1"/>
        </w:rPr>
      </w:pPr>
      <w:r w:rsidRPr="00E20A13">
        <w:rPr>
          <w:rStyle w:val="Emphasis"/>
          <w:rFonts w:ascii="Times New Roman" w:eastAsia="Times New Roman" w:hAnsi="Times New Roman"/>
          <w:b/>
          <w:i w:val="0"/>
          <w:iCs w:val="0"/>
          <w:color w:val="000000"/>
          <w:lang w:eastAsia="el-GR"/>
        </w:rPr>
        <w:t>Καλούμε</w:t>
      </w:r>
      <w:r w:rsidRPr="00E20A13">
        <w:rPr>
          <w:rStyle w:val="Emphasis"/>
          <w:rFonts w:ascii="Times New Roman" w:hAnsi="Times New Roman"/>
          <w:color w:val="000000"/>
          <w:bdr w:val="none" w:sz="0" w:space="0" w:color="auto" w:frame="1"/>
        </w:rPr>
        <w:t xml:space="preserve"> τους συλλόγους διδασκόντων να ακυρώσουν το σχέδιο διάλυσης της δημόσιας εκπαίδευσης και να συνεχίσουν το έργο τους όπως τα προηγούμενα χρόνια ως μια εσωτερική, δημοκρατική, συλλογική διαδικασία οργάνωσης της σχολικής ζωής χωρίς καμμιά αποδοχή δεικτών, Εκθέσεων και αποστολή τους σε ΠΕ.ΚΕ.Σ, ΙΕΠ και υπουργείο, χωρίς καμιά αποδοχή δημιουργίας σχετικών ομάδων .</w:t>
      </w:r>
    </w:p>
    <w:p w:rsidR="001462DB" w:rsidRPr="00E20A13" w:rsidRDefault="001462DB" w:rsidP="000F315C">
      <w:pPr>
        <w:spacing w:after="0" w:line="360" w:lineRule="auto"/>
        <w:jc w:val="both"/>
        <w:rPr>
          <w:rStyle w:val="Emphasis"/>
          <w:rFonts w:ascii="Times New Roman" w:hAnsi="Times New Roman"/>
          <w:color w:val="000000"/>
          <w:bdr w:val="none" w:sz="0" w:space="0" w:color="auto" w:frame="1"/>
        </w:rPr>
      </w:pPr>
      <w:r w:rsidRPr="00E20A13">
        <w:rPr>
          <w:rStyle w:val="Emphasis"/>
          <w:rFonts w:ascii="Times New Roman" w:eastAsia="Times New Roman" w:hAnsi="Times New Roman"/>
          <w:b/>
          <w:i w:val="0"/>
          <w:iCs w:val="0"/>
          <w:color w:val="000000"/>
          <w:lang w:eastAsia="el-GR"/>
        </w:rPr>
        <w:t>Καλούμε</w:t>
      </w:r>
      <w:r w:rsidRPr="00E20A13">
        <w:rPr>
          <w:rStyle w:val="Emphasis"/>
          <w:rFonts w:ascii="Times New Roman" w:hAnsi="Times New Roman"/>
          <w:color w:val="000000"/>
          <w:bdr w:val="none" w:sz="0" w:space="0" w:color="auto" w:frame="1"/>
        </w:rPr>
        <w:t xml:space="preserve"> όλους τους εκπαιδευτικούς να ακολουθήσουν την </w:t>
      </w:r>
      <w:r w:rsidRPr="00E20A13">
        <w:rPr>
          <w:rStyle w:val="Emphasis"/>
          <w:rFonts w:ascii="Times New Roman" w:hAnsi="Times New Roman"/>
          <w:b/>
          <w:color w:val="000000"/>
          <w:bdr w:val="none" w:sz="0" w:space="0" w:color="auto" w:frame="1"/>
        </w:rPr>
        <w:t>απόφαση απεργίας – αποχής</w:t>
      </w:r>
      <w:r w:rsidRPr="00E20A13">
        <w:rPr>
          <w:rStyle w:val="Emphasis"/>
          <w:rFonts w:ascii="Times New Roman" w:hAnsi="Times New Roman"/>
          <w:color w:val="000000"/>
          <w:bdr w:val="none" w:sz="0" w:space="0" w:color="auto" w:frame="1"/>
        </w:rPr>
        <w:t xml:space="preserve"> ώστε να δώσουμε νικηφόρα και αυτή τη μάχη ενάντια στην αξιολόγηση. </w:t>
      </w:r>
    </w:p>
    <w:p w:rsidR="000F315C" w:rsidRPr="00E01C2B" w:rsidRDefault="000F315C" w:rsidP="000F315C">
      <w:pPr>
        <w:spacing w:after="0"/>
        <w:jc w:val="right"/>
        <w:rPr>
          <w:i/>
        </w:rPr>
      </w:pPr>
      <w:proofErr w:type="spellStart"/>
      <w:r w:rsidRPr="00E01C2B">
        <w:rPr>
          <w:i/>
        </w:rPr>
        <w:t>Δινοπούλου</w:t>
      </w:r>
      <w:proofErr w:type="spellEnd"/>
      <w:r w:rsidRPr="00E01C2B">
        <w:rPr>
          <w:i/>
        </w:rPr>
        <w:t xml:space="preserve"> </w:t>
      </w:r>
      <w:proofErr w:type="spellStart"/>
      <w:r w:rsidRPr="00E01C2B">
        <w:rPr>
          <w:i/>
        </w:rPr>
        <w:t>Βαγγελίτσα</w:t>
      </w:r>
      <w:proofErr w:type="spellEnd"/>
      <w:r w:rsidRPr="00E01C2B">
        <w:rPr>
          <w:i/>
        </w:rPr>
        <w:t>, ΔΣ ΔΟΕ</w:t>
      </w:r>
    </w:p>
    <w:p w:rsidR="000F315C" w:rsidRPr="00E01C2B" w:rsidRDefault="000F315C" w:rsidP="000F315C">
      <w:pPr>
        <w:spacing w:after="0"/>
        <w:jc w:val="right"/>
        <w:rPr>
          <w:i/>
        </w:rPr>
      </w:pPr>
      <w:proofErr w:type="spellStart"/>
      <w:r w:rsidRPr="00E01C2B">
        <w:rPr>
          <w:i/>
        </w:rPr>
        <w:t>Κλιάφα</w:t>
      </w:r>
      <w:proofErr w:type="spellEnd"/>
      <w:r w:rsidRPr="00E01C2B">
        <w:rPr>
          <w:i/>
        </w:rPr>
        <w:t xml:space="preserve"> Άρτεμις, ΔΣ ΔΟΕ</w:t>
      </w:r>
    </w:p>
    <w:p w:rsidR="000F315C" w:rsidRPr="00E01C2B" w:rsidRDefault="000F315C" w:rsidP="000F315C">
      <w:pPr>
        <w:spacing w:after="0"/>
        <w:jc w:val="right"/>
        <w:rPr>
          <w:i/>
        </w:rPr>
      </w:pPr>
      <w:proofErr w:type="spellStart"/>
      <w:r w:rsidRPr="00E01C2B">
        <w:rPr>
          <w:i/>
        </w:rPr>
        <w:t>Ζαγανίδης</w:t>
      </w:r>
      <w:proofErr w:type="spellEnd"/>
      <w:r w:rsidRPr="00E01C2B">
        <w:rPr>
          <w:i/>
        </w:rPr>
        <w:t xml:space="preserve"> Χρήστος, ΔΣ ΟΛΜΕ</w:t>
      </w:r>
    </w:p>
    <w:p w:rsidR="000F315C" w:rsidRPr="00E01C2B" w:rsidRDefault="000F315C" w:rsidP="000F315C">
      <w:pPr>
        <w:spacing w:after="0"/>
        <w:jc w:val="right"/>
        <w:rPr>
          <w:i/>
        </w:rPr>
      </w:pPr>
      <w:r w:rsidRPr="00E01C2B">
        <w:rPr>
          <w:i/>
        </w:rPr>
        <w:t>Ιωαννίδου Γιώτα, ΔΣ ΟΛΜΕ</w:t>
      </w:r>
    </w:p>
    <w:p w:rsidR="000F315C" w:rsidRPr="00E20A13" w:rsidRDefault="000F315C" w:rsidP="000F315C">
      <w:pPr>
        <w:spacing w:after="0" w:line="360" w:lineRule="auto"/>
        <w:jc w:val="both"/>
        <w:rPr>
          <w:rStyle w:val="Emphasis"/>
          <w:rFonts w:ascii="Times New Roman" w:hAnsi="Times New Roman"/>
          <w:color w:val="000000"/>
          <w:bdr w:val="none" w:sz="0" w:space="0" w:color="auto" w:frame="1"/>
        </w:rPr>
      </w:pPr>
    </w:p>
    <w:p w:rsidR="001462DB" w:rsidRPr="00E20A13" w:rsidRDefault="001462DB" w:rsidP="000F315C">
      <w:pPr>
        <w:spacing w:after="0" w:line="240" w:lineRule="auto"/>
        <w:jc w:val="both"/>
        <w:rPr>
          <w:rFonts w:ascii="Times New Roman" w:hAnsi="Times New Roman"/>
          <w:i/>
          <w:iCs/>
          <w:color w:val="000000"/>
          <w:bdr w:val="none" w:sz="0" w:space="0" w:color="auto" w:frame="1"/>
        </w:rPr>
      </w:pPr>
    </w:p>
    <w:p w:rsidR="00AD5ECF" w:rsidRPr="00E20A13" w:rsidRDefault="00AD5ECF" w:rsidP="000F315C">
      <w:pPr>
        <w:spacing w:after="0"/>
        <w:jc w:val="both"/>
        <w:rPr>
          <w:rFonts w:ascii="Times New Roman" w:eastAsia="Times New Roman" w:hAnsi="Times New Roman"/>
          <w:color w:val="000000"/>
          <w:lang w:eastAsia="el-GR"/>
        </w:rPr>
      </w:pPr>
    </w:p>
    <w:p w:rsidR="00E83647" w:rsidRPr="00E20A13" w:rsidRDefault="00E83647" w:rsidP="000F315C">
      <w:pPr>
        <w:spacing w:after="0"/>
        <w:jc w:val="both"/>
        <w:rPr>
          <w:color w:val="000000"/>
        </w:rPr>
      </w:pPr>
    </w:p>
    <w:sectPr w:rsidR="00E83647" w:rsidRPr="00E20A13" w:rsidSect="000F315C">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642B9"/>
    <w:multiLevelType w:val="hybridMultilevel"/>
    <w:tmpl w:val="DF72B6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618D37FB"/>
    <w:multiLevelType w:val="multilevel"/>
    <w:tmpl w:val="BF36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03"/>
    <w:rsid w:val="00001BB7"/>
    <w:rsid w:val="0000532C"/>
    <w:rsid w:val="000F315C"/>
    <w:rsid w:val="0012777D"/>
    <w:rsid w:val="001462DB"/>
    <w:rsid w:val="002F2628"/>
    <w:rsid w:val="00326BA6"/>
    <w:rsid w:val="003E1B8C"/>
    <w:rsid w:val="004266B6"/>
    <w:rsid w:val="00431475"/>
    <w:rsid w:val="004E1F1C"/>
    <w:rsid w:val="00520DDA"/>
    <w:rsid w:val="005455CA"/>
    <w:rsid w:val="005472EB"/>
    <w:rsid w:val="006034FA"/>
    <w:rsid w:val="00632207"/>
    <w:rsid w:val="00693D3C"/>
    <w:rsid w:val="006B6642"/>
    <w:rsid w:val="007A6D74"/>
    <w:rsid w:val="007E17FC"/>
    <w:rsid w:val="00803C9D"/>
    <w:rsid w:val="00864F39"/>
    <w:rsid w:val="008F5BBE"/>
    <w:rsid w:val="00900518"/>
    <w:rsid w:val="00907FDF"/>
    <w:rsid w:val="00987543"/>
    <w:rsid w:val="00A41349"/>
    <w:rsid w:val="00A54F22"/>
    <w:rsid w:val="00A62FE8"/>
    <w:rsid w:val="00A75822"/>
    <w:rsid w:val="00AD5ECF"/>
    <w:rsid w:val="00B77E5D"/>
    <w:rsid w:val="00C31D67"/>
    <w:rsid w:val="00CF47B6"/>
    <w:rsid w:val="00D40115"/>
    <w:rsid w:val="00DA6A00"/>
    <w:rsid w:val="00DD0F28"/>
    <w:rsid w:val="00E05303"/>
    <w:rsid w:val="00E20A13"/>
    <w:rsid w:val="00E47A2F"/>
    <w:rsid w:val="00E83647"/>
    <w:rsid w:val="00EE5B21"/>
    <w:rsid w:val="00EE5DA5"/>
    <w:rsid w:val="00F0085D"/>
    <w:rsid w:val="00F23083"/>
    <w:rsid w:val="00F37F97"/>
    <w:rsid w:val="00F458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05C61-242E-C34B-BC4E-6ACFA243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C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83647"/>
    <w:rPr>
      <w:b/>
      <w:bCs/>
    </w:rPr>
  </w:style>
  <w:style w:type="paragraph" w:styleId="NormalWeb">
    <w:name w:val="Normal (Web)"/>
    <w:basedOn w:val="Normal"/>
    <w:uiPriority w:val="99"/>
    <w:unhideWhenUsed/>
    <w:rsid w:val="00E8364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rst-para">
    <w:name w:val="first-para"/>
    <w:basedOn w:val="Normal"/>
    <w:rsid w:val="00F0085D"/>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uiPriority w:val="20"/>
    <w:qFormat/>
    <w:rsid w:val="001462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6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4204</Characters>
  <Application>Microsoft Office Word</Application>
  <DocSecurity>0</DocSecurity>
  <Lines>35</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doe05</dc:creator>
  <cp:keywords/>
  <cp:lastModifiedBy>Hewlett-Packard Company</cp:lastModifiedBy>
  <cp:revision>2</cp:revision>
  <dcterms:created xsi:type="dcterms:W3CDTF">2019-01-16T12:27:00Z</dcterms:created>
  <dcterms:modified xsi:type="dcterms:W3CDTF">2019-01-16T12:27:00Z</dcterms:modified>
</cp:coreProperties>
</file>