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3F03" w14:textId="77777777" w:rsidR="006F042F" w:rsidRPr="006F042F" w:rsidRDefault="006F042F" w:rsidP="006F042F">
      <w:pPr>
        <w:shd w:val="clear" w:color="auto" w:fill="FFFFFF"/>
        <w:spacing w:after="0"/>
        <w:ind w:firstLine="720"/>
        <w:jc w:val="both"/>
        <w:rPr>
          <w:rFonts w:ascii="Times New Roman" w:eastAsia="Times New Roman" w:hAnsi="Times New Roman" w:cs="Times New Roman"/>
          <w:color w:val="000000"/>
          <w:lang w:eastAsia="el-GR"/>
        </w:rPr>
      </w:pPr>
      <w:r w:rsidRPr="006F042F">
        <w:rPr>
          <w:rFonts w:ascii="Times New Roman" w:eastAsia="Times New Roman" w:hAnsi="Times New Roman" w:cs="Times New Roman"/>
          <w:noProof/>
          <w:color w:val="000000"/>
        </w:rPr>
        <w:drawing>
          <wp:anchor distT="0" distB="0" distL="114300" distR="114300" simplePos="0" relativeHeight="251661312" behindDoc="0" locked="0" layoutInCell="1" allowOverlap="1" wp14:anchorId="440EE95F" wp14:editId="0B1BB057">
            <wp:simplePos x="0" y="0"/>
            <wp:positionH relativeFrom="column">
              <wp:posOffset>-340995</wp:posOffset>
            </wp:positionH>
            <wp:positionV relativeFrom="paragraph">
              <wp:posOffset>0</wp:posOffset>
            </wp:positionV>
            <wp:extent cx="457073" cy="714629"/>
            <wp:effectExtent l="0" t="0" r="635" b="9525"/>
            <wp:wrapNone/>
            <wp:docPr id="3" name="Εικόνα 3" descr="fla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2" descr="flag1"/>
                    <pic:cNvPicPr>
                      <a:picLocks noChangeAspect="1" noChangeArrowheads="1"/>
                    </pic:cNvPicPr>
                  </pic:nvPicPr>
                  <pic:blipFill>
                    <a:blip r:embed="rId5">
                      <a:clrChange>
                        <a:clrFrom>
                          <a:srgbClr val="000000">
                            <a:alpha val="0"/>
                          </a:srgbClr>
                        </a:clrFrom>
                        <a:clrTo>
                          <a:srgbClr val="000000">
                            <a:alpha val="0"/>
                          </a:srgbClr>
                        </a:clrTo>
                      </a:clrChange>
                      <a:duotone>
                        <a:prstClr val="black"/>
                        <a:schemeClr val="bg1">
                          <a:tint val="45000"/>
                          <a:satMod val="400000"/>
                        </a:schemeClr>
                      </a:duotone>
                    </a:blip>
                    <a:srcRect/>
                    <a:stretch>
                      <a:fillRect/>
                    </a:stretch>
                  </pic:blipFill>
                  <pic:spPr bwMode="auto">
                    <a:xfrm>
                      <a:off x="0" y="0"/>
                      <a:ext cx="457073" cy="71462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F042F">
        <w:rPr>
          <w:rFonts w:ascii="Times New Roman" w:eastAsia="Times New Roman" w:hAnsi="Times New Roman" w:cs="Times New Roman"/>
          <w:noProof/>
          <w:color w:val="000000"/>
          <w:lang w:eastAsia="el-GR"/>
        </w:rPr>
        <mc:AlternateContent>
          <mc:Choice Requires="wps">
            <w:drawing>
              <wp:anchor distT="0" distB="0" distL="114300" distR="114300" simplePos="0" relativeHeight="251660288" behindDoc="0" locked="0" layoutInCell="1" allowOverlap="1" wp14:anchorId="4048B061" wp14:editId="3FA34A9C">
                <wp:simplePos x="0" y="0"/>
                <wp:positionH relativeFrom="column">
                  <wp:posOffset>-352425</wp:posOffset>
                </wp:positionH>
                <wp:positionV relativeFrom="paragraph">
                  <wp:posOffset>201930</wp:posOffset>
                </wp:positionV>
                <wp:extent cx="6238240" cy="551815"/>
                <wp:effectExtent l="10160" t="5715" r="9525" b="1397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240" cy="551815"/>
                        </a:xfrm>
                        <a:prstGeom prst="rect">
                          <a:avLst/>
                        </a:prstGeom>
                        <a:solidFill>
                          <a:srgbClr val="FFFFFF"/>
                        </a:solidFill>
                        <a:ln w="9525">
                          <a:solidFill>
                            <a:srgbClr val="000000"/>
                          </a:solidFill>
                          <a:miter lim="800000"/>
                          <a:headEnd/>
                          <a:tailEnd/>
                        </a:ln>
                      </wps:spPr>
                      <wps:txbx>
                        <w:txbxContent>
                          <w:p w14:paraId="11BE51A4" w14:textId="77777777" w:rsidR="006F042F" w:rsidRDefault="006F042F" w:rsidP="006F042F">
                            <w:pPr>
                              <w:spacing w:after="0"/>
                              <w:jc w:val="center"/>
                              <w:rPr>
                                <w:rFonts w:ascii="Arial Black" w:hAnsi="Arial Black"/>
                              </w:rPr>
                            </w:pPr>
                            <w:r w:rsidRPr="0048366E">
                              <w:rPr>
                                <w:rFonts w:ascii="Arial Black" w:hAnsi="Arial Black"/>
                              </w:rPr>
                              <w:t>ΠΑΡΕΜΒΑΣΕΙΣ ΚΙΝΗΣΕΙΣ ΣΥΣΠΕΙΡΩΣΕΙΣ Π.Ε.</w:t>
                            </w:r>
                          </w:p>
                          <w:p w14:paraId="4D4EBBEC" w14:textId="77777777" w:rsidR="006F042F" w:rsidRPr="0048366E" w:rsidRDefault="006F042F" w:rsidP="006F042F">
                            <w:pPr>
                              <w:spacing w:after="0"/>
                              <w:jc w:val="center"/>
                              <w:rPr>
                                <w:rFonts w:ascii="Arial Black" w:hAnsi="Arial Black"/>
                              </w:rPr>
                            </w:pPr>
                            <w:hyperlink r:id="rId6" w:history="1">
                              <w:r>
                                <w:rPr>
                                  <w:rStyle w:val="-"/>
                                  <w:rFonts w:ascii="Cambria" w:hAnsi="Cambria" w:cs="Cambria"/>
                                  <w:sz w:val="20"/>
                                  <w:szCs w:val="20"/>
                                </w:rPr>
                                <w:t>www.paremvasis.gr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48B061" id="_x0000_t202" coordsize="21600,21600" o:spt="202" path="m,l,21600r21600,l21600,xe">
                <v:stroke joinstyle="miter"/>
                <v:path gradientshapeok="t" o:connecttype="rect"/>
              </v:shapetype>
              <v:shape id="Πλαίσιο κειμένου 1" o:spid="_x0000_s1026" type="#_x0000_t202" style="position:absolute;left:0;text-align:left;margin-left:-27.75pt;margin-top:15.9pt;width:491.2pt;height:4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">
                <v:textbox>
                  <w:txbxContent>
                    <w:p w14:paraId="11BE51A4" w14:textId="77777777" w:rsidR="006F042F" w:rsidRDefault="006F042F" w:rsidP="006F042F">
                      <w:pPr>
                        <w:spacing w:after="0"/>
                        <w:jc w:val="center"/>
                        <w:rPr>
                          <w:rFonts w:ascii="Arial Black" w:hAnsi="Arial Black"/>
                        </w:rPr>
                      </w:pPr>
                      <w:r w:rsidRPr="0048366E">
                        <w:rPr>
                          <w:rFonts w:ascii="Arial Black" w:hAnsi="Arial Black"/>
                        </w:rPr>
                        <w:t>ΠΑΡΕΜΒΑΣΕΙΣ ΚΙΝΗΣΕΙΣ ΣΥΣΠΕΙΡΩΣΕΙΣ Π.Ε.</w:t>
                      </w:r>
                    </w:p>
                    <w:p w14:paraId="4D4EBBEC" w14:textId="77777777" w:rsidR="006F042F" w:rsidRPr="0048366E" w:rsidRDefault="006F042F" w:rsidP="006F042F">
                      <w:pPr>
                        <w:spacing w:after="0"/>
                        <w:jc w:val="center"/>
                        <w:rPr>
                          <w:rFonts w:ascii="Arial Black" w:hAnsi="Arial Black"/>
                        </w:rPr>
                      </w:pPr>
                      <w:hyperlink r:id="rId7" w:history="1">
                        <w:r>
                          <w:rPr>
                            <w:rStyle w:val="-"/>
                            <w:rFonts w:ascii="Cambria" w:hAnsi="Cambria" w:cs="Cambria"/>
                            <w:sz w:val="20"/>
                            <w:szCs w:val="20"/>
                          </w:rPr>
                          <w:t>www.paremvasis.gr</w:t>
                        </w:r>
                      </w:hyperlink>
                    </w:p>
                  </w:txbxContent>
                </v:textbox>
              </v:shape>
            </w:pict>
          </mc:Fallback>
        </mc:AlternateContent>
      </w:r>
      <w:r w:rsidRPr="006F042F">
        <w:rPr>
          <w:rFonts w:ascii="Times New Roman" w:eastAsia="Times New Roman" w:hAnsi="Times New Roman" w:cs="Times New Roman"/>
          <w:noProof/>
          <w:color w:val="000000"/>
          <w:lang w:eastAsia="el-GR"/>
        </w:rPr>
        <mc:AlternateContent>
          <mc:Choice Requires="wps">
            <w:drawing>
              <wp:anchor distT="0" distB="0" distL="114300" distR="114300" simplePos="0" relativeHeight="251659264" behindDoc="0" locked="0" layoutInCell="1" allowOverlap="1" wp14:anchorId="7672268C" wp14:editId="143DCDEF">
                <wp:simplePos x="0" y="0"/>
                <wp:positionH relativeFrom="column">
                  <wp:posOffset>-373380</wp:posOffset>
                </wp:positionH>
                <wp:positionV relativeFrom="paragraph">
                  <wp:posOffset>-518160</wp:posOffset>
                </wp:positionV>
                <wp:extent cx="6249035" cy="718820"/>
                <wp:effectExtent l="5080" t="11430" r="13335" b="1270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718820"/>
                        </a:xfrm>
                        <a:prstGeom prst="rect">
                          <a:avLst/>
                        </a:prstGeom>
                        <a:solidFill>
                          <a:srgbClr val="000000"/>
                        </a:solidFill>
                        <a:ln w="9525">
                          <a:solidFill>
                            <a:srgbClr val="000000"/>
                          </a:solidFill>
                          <a:miter lim="800000"/>
                          <a:headEnd/>
                          <a:tailEnd/>
                        </a:ln>
                      </wps:spPr>
                      <wps:txbx>
                        <w:txbxContent>
                          <w:p w14:paraId="7AE1B062" w14:textId="77777777" w:rsidR="006F042F" w:rsidRPr="0048366E" w:rsidRDefault="006F042F" w:rsidP="006F042F">
                            <w:pPr>
                              <w:spacing w:after="0"/>
                              <w:jc w:val="center"/>
                              <w:rPr>
                                <w:rFonts w:ascii="Arial Black" w:hAnsi="Arial Black"/>
                                <w:sz w:val="36"/>
                                <w:szCs w:val="36"/>
                              </w:rPr>
                            </w:pPr>
                            <w:r w:rsidRPr="0048366E">
                              <w:rPr>
                                <w:rFonts w:ascii="Arial Black" w:hAnsi="Arial Black"/>
                                <w:sz w:val="36"/>
                                <w:szCs w:val="36"/>
                              </w:rPr>
                              <w:t>ΑΝΕΞΑΡΤΗΤΗ ΡΙΖΟΣΠΑΣΤΙΚΗ ΠΑΡΕΜΒΑΣΗ</w:t>
                            </w:r>
                          </w:p>
                          <w:p w14:paraId="3F38952A" w14:textId="77777777" w:rsidR="006F042F" w:rsidRPr="0048366E" w:rsidRDefault="006F042F" w:rsidP="006F042F">
                            <w:pPr>
                              <w:spacing w:after="0"/>
                              <w:jc w:val="center"/>
                              <w:rPr>
                                <w:rFonts w:ascii="Arial Black" w:hAnsi="Arial Black"/>
                              </w:rPr>
                            </w:pPr>
                            <w:r w:rsidRPr="0048366E">
                              <w:rPr>
                                <w:rFonts w:ascii="Arial Black" w:hAnsi="Arial Black"/>
                              </w:rPr>
                              <w:t>ΤΟΥ ΣΥΛΛΟΓΟΥ ΕΚΠΑΙΔΕΥΤΙΚΩΝ Π.Ε. «ΡΟΖΑ ΙΜΒΡΙΩΤΗ»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72268C" id="Πλαίσιο κειμένου 2" o:spid="_x0000_s1027" type="#_x0000_t202" style="position:absolute;left:0;text-align:left;margin-left:-29.4pt;margin-top:-40.8pt;width:492.05pt;height:56.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" fillcolor="black">
                <v:textbox style="mso-fit-shape-to-text:t">
                  <w:txbxContent>
                    <w:p w14:paraId="7AE1B062" w14:textId="77777777" w:rsidR="006F042F" w:rsidRPr="0048366E" w:rsidRDefault="006F042F" w:rsidP="006F042F">
                      <w:pPr>
                        <w:spacing w:after="0"/>
                        <w:jc w:val="center"/>
                        <w:rPr>
                          <w:rFonts w:ascii="Arial Black" w:hAnsi="Arial Black"/>
                          <w:sz w:val="36"/>
                          <w:szCs w:val="36"/>
                        </w:rPr>
                      </w:pPr>
                      <w:r w:rsidRPr="0048366E">
                        <w:rPr>
                          <w:rFonts w:ascii="Arial Black" w:hAnsi="Arial Black"/>
                          <w:sz w:val="36"/>
                          <w:szCs w:val="36"/>
                        </w:rPr>
                        <w:t>ΑΝΕΞΑΡΤΗΤΗ ΡΙΖΟΣΠΑΣΤΙΚΗ ΠΑΡΕΜΒΑΣΗ</w:t>
                      </w:r>
                    </w:p>
                    <w:p w14:paraId="3F38952A" w14:textId="77777777" w:rsidR="006F042F" w:rsidRPr="0048366E" w:rsidRDefault="006F042F" w:rsidP="006F042F">
                      <w:pPr>
                        <w:spacing w:after="0"/>
                        <w:jc w:val="center"/>
                        <w:rPr>
                          <w:rFonts w:ascii="Arial Black" w:hAnsi="Arial Black"/>
                        </w:rPr>
                      </w:pPr>
                      <w:r w:rsidRPr="0048366E">
                        <w:rPr>
                          <w:rFonts w:ascii="Arial Black" w:hAnsi="Arial Black"/>
                        </w:rPr>
                        <w:t>ΤΟΥ ΣΥΛΛΟΓΟΥ ΕΚΠΑΙΔΕΥΤΙΚΩΝ Π.Ε. «ΡΟΖΑ ΙΜΒΡΙΩΤΗ»</w:t>
                      </w:r>
                    </w:p>
                  </w:txbxContent>
                </v:textbox>
              </v:shape>
            </w:pict>
          </mc:Fallback>
        </mc:AlternateContent>
      </w:r>
    </w:p>
    <w:p w14:paraId="47DD37B9" w14:textId="77777777" w:rsidR="006F042F" w:rsidRPr="006F042F" w:rsidRDefault="006F042F" w:rsidP="006F042F">
      <w:pPr>
        <w:shd w:val="clear" w:color="auto" w:fill="FFFFFF"/>
        <w:spacing w:after="0"/>
        <w:ind w:firstLine="720"/>
        <w:jc w:val="both"/>
        <w:rPr>
          <w:rFonts w:ascii="Times New Roman" w:eastAsia="Times New Roman" w:hAnsi="Times New Roman" w:cs="Times New Roman"/>
          <w:color w:val="000000"/>
          <w:lang w:eastAsia="el-GR"/>
        </w:rPr>
      </w:pPr>
    </w:p>
    <w:p w14:paraId="0CAF81B0" w14:textId="77777777" w:rsidR="006F042F" w:rsidRPr="006F042F" w:rsidRDefault="006F042F" w:rsidP="006F042F">
      <w:pPr>
        <w:shd w:val="clear" w:color="auto" w:fill="FFFFFF"/>
        <w:spacing w:after="0"/>
        <w:ind w:firstLine="720"/>
        <w:jc w:val="both"/>
        <w:rPr>
          <w:rFonts w:ascii="Times New Roman" w:eastAsia="Times New Roman" w:hAnsi="Times New Roman" w:cs="Times New Roman"/>
          <w:color w:val="000000"/>
          <w:lang w:eastAsia="el-GR"/>
        </w:rPr>
      </w:pPr>
    </w:p>
    <w:p w14:paraId="3B0883B8" w14:textId="77777777" w:rsidR="006F042F" w:rsidRPr="006F042F" w:rsidRDefault="006F042F" w:rsidP="00B52788">
      <w:pPr>
        <w:jc w:val="both"/>
        <w:rPr>
          <w:rFonts w:ascii="Times New Roman" w:hAnsi="Times New Roman" w:cs="Times New Roman"/>
        </w:rPr>
      </w:pPr>
    </w:p>
    <w:p w14:paraId="6AF4C928" w14:textId="00243AA4" w:rsidR="006F042F" w:rsidRDefault="006F042F" w:rsidP="006F042F">
      <w:pPr>
        <w:ind w:firstLine="720"/>
        <w:jc w:val="both"/>
        <w:rPr>
          <w:rFonts w:ascii="Times New Roman" w:hAnsi="Times New Roman" w:cs="Times New Roman"/>
        </w:rPr>
      </w:pPr>
    </w:p>
    <w:p w14:paraId="01D73C09" w14:textId="525A3D76" w:rsidR="00505CDE" w:rsidRPr="006F042F" w:rsidRDefault="00C708C1" w:rsidP="006F042F">
      <w:pPr>
        <w:ind w:firstLine="720"/>
        <w:jc w:val="both"/>
        <w:rPr>
          <w:rFonts w:ascii="Times New Roman" w:hAnsi="Times New Roman" w:cs="Times New Roman"/>
        </w:rPr>
      </w:pPr>
      <w:r w:rsidRPr="006F042F">
        <w:rPr>
          <w:rFonts w:ascii="Times New Roman" w:hAnsi="Times New Roman" w:cs="Times New Roman"/>
        </w:rPr>
        <w:t>Διανύουμε πλέον τον δεύτερο μήνα του 2026 και τα κενά παραμένουν χιλιάδες στα σχολεία, σε εκπαιδευτικούς</w:t>
      </w:r>
      <w:r w:rsidR="00C93C0C" w:rsidRPr="006F042F">
        <w:rPr>
          <w:rFonts w:ascii="Times New Roman" w:hAnsi="Times New Roman" w:cs="Times New Roman"/>
        </w:rPr>
        <w:t xml:space="preserve"> γενικής και ειδικής εκπαίδευσης</w:t>
      </w:r>
      <w:r w:rsidRPr="006F042F">
        <w:rPr>
          <w:rFonts w:ascii="Times New Roman" w:hAnsi="Times New Roman" w:cs="Times New Roman"/>
        </w:rPr>
        <w:t>, παράλληλες στηρίξεις, ειδικό εκπαιδευτικό και βοηθητικό προσωπικό, σχολικούς νοσηλευτές. Οι όποιες προσλήψεις ακόμη και με τοπικές προσκλήσεις σε εκπαιδευτικούς δεν καταφέρνουν να καλύψουν τις ανάγκες του δημόσιου σχολείου.</w:t>
      </w:r>
    </w:p>
    <w:p w14:paraId="79B49AF2" w14:textId="17951713" w:rsidR="00C93C0C" w:rsidRPr="006F042F" w:rsidRDefault="00C93C0C" w:rsidP="006F042F">
      <w:pPr>
        <w:ind w:firstLine="720"/>
        <w:jc w:val="both"/>
        <w:rPr>
          <w:rFonts w:ascii="Times New Roman" w:hAnsi="Times New Roman" w:cs="Times New Roman"/>
        </w:rPr>
      </w:pPr>
      <w:r w:rsidRPr="006F042F">
        <w:rPr>
          <w:rFonts w:ascii="Times New Roman" w:hAnsi="Times New Roman" w:cs="Times New Roman"/>
        </w:rPr>
        <w:t>Την ίδια στιγμή το υπουργείο Παιδείας αντί να προβεί σε μόνιμους διορισμούς</w:t>
      </w:r>
      <w:r w:rsidR="00F932FA" w:rsidRPr="006F042F">
        <w:rPr>
          <w:rFonts w:ascii="Times New Roman" w:hAnsi="Times New Roman" w:cs="Times New Roman"/>
        </w:rPr>
        <w:t xml:space="preserve"> αποκλειστικά με το πτυχίο και την προϋπηρεσία</w:t>
      </w:r>
      <w:r w:rsidRPr="006F042F">
        <w:rPr>
          <w:rFonts w:ascii="Times New Roman" w:hAnsi="Times New Roman" w:cs="Times New Roman"/>
        </w:rPr>
        <w:t xml:space="preserve"> και προσλήψεις όλων των αναπληρωτών από την πρώτη φάση επιδιώκει με διάφορους ευφάνταστους τρόπους να στελεχώσει τα σχολεία. </w:t>
      </w:r>
      <w:r w:rsidR="00D35A95" w:rsidRPr="006F042F">
        <w:rPr>
          <w:rFonts w:ascii="Times New Roman" w:hAnsi="Times New Roman" w:cs="Times New Roman"/>
        </w:rPr>
        <w:t>Στην Α’ Διεύθυνση, οι προσλήψεις αναπληρωτών δασκάλων φέτος ήταν ελάχιστες οι οποίες δεν αρκούν για να καλύψουν τα κενά, τόσο αυτά που υπήρχαν από την αρχή της σχολικής χρονιάς όσο και τα βραχυχρόνια. Π</w:t>
      </w:r>
      <w:r w:rsidRPr="006F042F">
        <w:rPr>
          <w:rFonts w:ascii="Times New Roman" w:hAnsi="Times New Roman" w:cs="Times New Roman"/>
        </w:rPr>
        <w:t>ροχώρησε</w:t>
      </w:r>
      <w:r w:rsidR="00D35A95" w:rsidRPr="006F042F">
        <w:rPr>
          <w:rFonts w:ascii="Times New Roman" w:hAnsi="Times New Roman" w:cs="Times New Roman"/>
        </w:rPr>
        <w:t xml:space="preserve"> μάλιστα</w:t>
      </w:r>
      <w:r w:rsidRPr="006F042F">
        <w:rPr>
          <w:rFonts w:ascii="Times New Roman" w:hAnsi="Times New Roman" w:cs="Times New Roman"/>
        </w:rPr>
        <w:t xml:space="preserve"> σε συγχωνεύσεις τμημάτων μέσα στον Οκτώβρη προκειμένου να «εξοικονομήσει» το πολυπόθητο προσωπικό. Δεν αρκέστηκε όμως σε αυτό.</w:t>
      </w:r>
      <w:r w:rsidR="00D35A95" w:rsidRPr="006F042F">
        <w:rPr>
          <w:rFonts w:ascii="Times New Roman" w:hAnsi="Times New Roman" w:cs="Times New Roman"/>
        </w:rPr>
        <w:t xml:space="preserve"> Κάνει ένα βήμα παραπέρα. Ε</w:t>
      </w:r>
      <w:r w:rsidRPr="006F042F">
        <w:rPr>
          <w:rFonts w:ascii="Times New Roman" w:hAnsi="Times New Roman" w:cs="Times New Roman"/>
        </w:rPr>
        <w:t xml:space="preserve">νώ έχει ανακοινωθεί η </w:t>
      </w:r>
      <w:r w:rsidR="00436808" w:rsidRPr="006F042F">
        <w:rPr>
          <w:rFonts w:ascii="Times New Roman" w:hAnsi="Times New Roman" w:cs="Times New Roman"/>
        </w:rPr>
        <w:t>εφαρμογή του προγράμματος της κολύμβησης για τους μαθητές της Γ’ και Δ’ Δημοτικού σε μια σειρά σχολεία, ανάμεσά τους και αυτά του Βύρωνα και του δήμου Αθηναίων δεν έχει ξεκινήσει η υλοποίησή του καθώς μια σειρά δημοτικά κολυμβητήρια παρέμειναν κλειστά με απόφαση της περιφέρειας</w:t>
      </w:r>
      <w:r w:rsidR="00F932FA" w:rsidRPr="006F042F">
        <w:rPr>
          <w:rFonts w:ascii="Times New Roman" w:hAnsi="Times New Roman" w:cs="Times New Roman"/>
        </w:rPr>
        <w:t>.</w:t>
      </w:r>
      <w:r w:rsidR="00436808" w:rsidRPr="006F042F">
        <w:rPr>
          <w:rFonts w:ascii="Times New Roman" w:hAnsi="Times New Roman" w:cs="Times New Roman"/>
        </w:rPr>
        <w:t xml:space="preserve"> </w:t>
      </w:r>
    </w:p>
    <w:p w14:paraId="094CD9D8" w14:textId="3106C824" w:rsidR="00C708C1" w:rsidRPr="006F042F" w:rsidRDefault="00436808" w:rsidP="006F042F">
      <w:pPr>
        <w:ind w:firstLine="720"/>
        <w:jc w:val="both"/>
        <w:rPr>
          <w:rFonts w:ascii="Times New Roman" w:hAnsi="Times New Roman" w:cs="Times New Roman"/>
        </w:rPr>
      </w:pPr>
      <w:r w:rsidRPr="006F042F">
        <w:rPr>
          <w:rFonts w:ascii="Times New Roman" w:hAnsi="Times New Roman" w:cs="Times New Roman"/>
        </w:rPr>
        <w:t>Συνάδελφοι που προσλήφθηκαν στο πρόγραμμα και ενώ είχαν ξεκινήσει να εργάζονται στα κολυμβητήρια, ξαφνικά μετά τις διακοπές των Χριστουγέννων βρέθηκαν τοποθετημένοι σε σχολεία</w:t>
      </w:r>
      <w:r w:rsidR="00D35A95" w:rsidRPr="006F042F">
        <w:rPr>
          <w:rFonts w:ascii="Times New Roman" w:hAnsi="Times New Roman" w:cs="Times New Roman"/>
        </w:rPr>
        <w:t xml:space="preserve"> του συλλόγου μας</w:t>
      </w:r>
      <w:r w:rsidRPr="006F042F">
        <w:rPr>
          <w:rFonts w:ascii="Times New Roman" w:hAnsi="Times New Roman" w:cs="Times New Roman"/>
        </w:rPr>
        <w:t xml:space="preserve"> καλύπτοντας</w:t>
      </w:r>
      <w:r w:rsidR="00F932FA" w:rsidRPr="006F042F">
        <w:rPr>
          <w:rFonts w:ascii="Times New Roman" w:hAnsi="Times New Roman" w:cs="Times New Roman"/>
        </w:rPr>
        <w:t xml:space="preserve"> μάλιστα </w:t>
      </w:r>
      <w:r w:rsidRPr="006F042F">
        <w:rPr>
          <w:rFonts w:ascii="Times New Roman" w:hAnsi="Times New Roman" w:cs="Times New Roman"/>
        </w:rPr>
        <w:t xml:space="preserve">ώρες δασκάλων είτε σε τάξεις είτε στο ολοήμερο πρόγραμμα. </w:t>
      </w:r>
      <w:r w:rsidR="00F932FA" w:rsidRPr="006F042F">
        <w:rPr>
          <w:rFonts w:ascii="Times New Roman" w:hAnsi="Times New Roman" w:cs="Times New Roman"/>
        </w:rPr>
        <w:t xml:space="preserve">Με την παραπάνω πρακτική καταστρατηγήθηκε ο πίνακας προσλήψεων. Αναπληρωτές που είναι ψηλά στον πίνακα βρέθηκαν να καλύπτουν μακροχρόνια κενά δασκάλων ενώ άλλοι που βρίσκονται πιο κάτω τοποθετήθηκαν βραχυχρόνια κενά και συμπληρώνουν το ωράριο στο μάθημα της κολύμβησης όπου αυτό γίνεται. Την ίδια στιγμή δεν δόθηκε εκ νέου τα συνολικά κενά που υπήρχαν στους γυμναστές ώστε οι συνάδελφοι να επιλέξουν με βάση τη σειρά τους στον πίνακα. </w:t>
      </w:r>
    </w:p>
    <w:p w14:paraId="3D80996A" w14:textId="3D9C4646" w:rsidR="00436808" w:rsidRPr="006F042F" w:rsidRDefault="00436808" w:rsidP="006F042F">
      <w:pPr>
        <w:ind w:firstLine="720"/>
        <w:jc w:val="both"/>
        <w:rPr>
          <w:rFonts w:ascii="Times New Roman" w:hAnsi="Times New Roman" w:cs="Times New Roman"/>
        </w:rPr>
      </w:pPr>
      <w:r w:rsidRPr="006F042F">
        <w:rPr>
          <w:rFonts w:ascii="Times New Roman" w:hAnsi="Times New Roman" w:cs="Times New Roman"/>
        </w:rPr>
        <w:t xml:space="preserve">Η διεύθυνση Α’ Αθήνας και η διευθύντρια πραγματικά έχουν δώσει τα ρέστα τους στην καταπάτηση των εργασιακών δικαιωμάτων και των αυθαιρεσιών. Οι εκπαιδευτικοί χρησιμοποιούνται ως πασπαρτού, γίνονται </w:t>
      </w:r>
      <w:proofErr w:type="spellStart"/>
      <w:r w:rsidRPr="006F042F">
        <w:rPr>
          <w:rFonts w:ascii="Times New Roman" w:hAnsi="Times New Roman" w:cs="Times New Roman"/>
        </w:rPr>
        <w:t>πολυεργαλεία</w:t>
      </w:r>
      <w:proofErr w:type="spellEnd"/>
      <w:r w:rsidRPr="006F042F">
        <w:rPr>
          <w:rFonts w:ascii="Times New Roman" w:hAnsi="Times New Roman" w:cs="Times New Roman"/>
        </w:rPr>
        <w:t xml:space="preserve"> προκειμένου να καλύψουν τα κενά. </w:t>
      </w:r>
    </w:p>
    <w:p w14:paraId="6A9B7028" w14:textId="07C40B32" w:rsidR="006F042F" w:rsidRPr="006F042F" w:rsidRDefault="00436808" w:rsidP="006F042F">
      <w:pPr>
        <w:ind w:firstLine="720"/>
        <w:jc w:val="both"/>
        <w:rPr>
          <w:rFonts w:ascii="Times New Roman" w:hAnsi="Times New Roman" w:cs="Times New Roman"/>
        </w:rPr>
      </w:pPr>
      <w:r w:rsidRPr="006F042F">
        <w:rPr>
          <w:rFonts w:ascii="Times New Roman" w:hAnsi="Times New Roman" w:cs="Times New Roman"/>
        </w:rPr>
        <w:t>Καταγγέλλουμε την παραπάνω απαράδεκτη τακτική</w:t>
      </w:r>
      <w:r w:rsidR="006F042F" w:rsidRPr="006F042F">
        <w:rPr>
          <w:rFonts w:ascii="Times New Roman" w:hAnsi="Times New Roman" w:cs="Times New Roman"/>
        </w:rPr>
        <w:t xml:space="preserve"> και απαιτούμε:</w:t>
      </w:r>
      <w:r w:rsidRPr="006F042F">
        <w:rPr>
          <w:rFonts w:ascii="Times New Roman" w:hAnsi="Times New Roman" w:cs="Times New Roman"/>
        </w:rPr>
        <w:t xml:space="preserve"> </w:t>
      </w:r>
    </w:p>
    <w:p w14:paraId="126F93C5" w14:textId="6B5302B3" w:rsidR="00F932FA" w:rsidRPr="006F042F" w:rsidRDefault="006F042F" w:rsidP="006F042F">
      <w:pPr>
        <w:pStyle w:val="a6"/>
        <w:numPr>
          <w:ilvl w:val="0"/>
          <w:numId w:val="1"/>
        </w:numPr>
        <w:jc w:val="both"/>
        <w:rPr>
          <w:rFonts w:ascii="Times New Roman" w:hAnsi="Times New Roman" w:cs="Times New Roman"/>
        </w:rPr>
      </w:pPr>
      <w:r w:rsidRPr="006F042F">
        <w:rPr>
          <w:rFonts w:ascii="Times New Roman" w:hAnsi="Times New Roman" w:cs="Times New Roman"/>
        </w:rPr>
        <w:lastRenderedPageBreak/>
        <w:t>Ο</w:t>
      </w:r>
      <w:r w:rsidR="00436808" w:rsidRPr="006F042F">
        <w:rPr>
          <w:rFonts w:ascii="Times New Roman" w:hAnsi="Times New Roman" w:cs="Times New Roman"/>
        </w:rPr>
        <w:t xml:space="preserve">ι συνάδελφοι και </w:t>
      </w:r>
      <w:proofErr w:type="spellStart"/>
      <w:r w:rsidR="00436808" w:rsidRPr="006F042F">
        <w:rPr>
          <w:rFonts w:ascii="Times New Roman" w:hAnsi="Times New Roman" w:cs="Times New Roman"/>
        </w:rPr>
        <w:t>συναδέλφισσες</w:t>
      </w:r>
      <w:proofErr w:type="spellEnd"/>
      <w:r w:rsidR="00436808" w:rsidRPr="006F042F">
        <w:rPr>
          <w:rFonts w:ascii="Times New Roman" w:hAnsi="Times New Roman" w:cs="Times New Roman"/>
        </w:rPr>
        <w:t xml:space="preserve"> γυμναστές και γυμνάστριες να υλοποιήσουν το πρόγραμμα για το οποίο προσλήφθηκαν. </w:t>
      </w:r>
      <w:r w:rsidR="00F932FA" w:rsidRPr="006F042F">
        <w:rPr>
          <w:rFonts w:ascii="Times New Roman" w:hAnsi="Times New Roman" w:cs="Times New Roman"/>
        </w:rPr>
        <w:t>Να ανακαλέσει η διεύθυνση εδώ και τώρα τις παράνομες τοποθετήσεις στον πίνακα των γυμναστών.</w:t>
      </w:r>
    </w:p>
    <w:p w14:paraId="63BFDAFC" w14:textId="24964F9E" w:rsidR="00436808" w:rsidRPr="006F042F" w:rsidRDefault="00281CB7" w:rsidP="006F042F">
      <w:pPr>
        <w:pStyle w:val="a6"/>
        <w:numPr>
          <w:ilvl w:val="0"/>
          <w:numId w:val="1"/>
        </w:numPr>
        <w:jc w:val="both"/>
        <w:rPr>
          <w:rFonts w:ascii="Times New Roman" w:hAnsi="Times New Roman" w:cs="Times New Roman"/>
        </w:rPr>
      </w:pPr>
      <w:r w:rsidRPr="006F042F">
        <w:rPr>
          <w:rFonts w:ascii="Times New Roman" w:hAnsi="Times New Roman" w:cs="Times New Roman"/>
        </w:rPr>
        <w:t xml:space="preserve">Μόνιμοι μαζικοί διορισμοί με βάση το πτυχίο και </w:t>
      </w:r>
      <w:r w:rsidR="00D35A95" w:rsidRPr="006F042F">
        <w:rPr>
          <w:rFonts w:ascii="Times New Roman" w:hAnsi="Times New Roman" w:cs="Times New Roman"/>
        </w:rPr>
        <w:t xml:space="preserve">ολόκληρη την </w:t>
      </w:r>
      <w:r w:rsidRPr="006F042F">
        <w:rPr>
          <w:rFonts w:ascii="Times New Roman" w:hAnsi="Times New Roman" w:cs="Times New Roman"/>
        </w:rPr>
        <w:t xml:space="preserve">προϋπηρεσία, ώστε να </w:t>
      </w:r>
      <w:r w:rsidR="00436808" w:rsidRPr="006F042F">
        <w:rPr>
          <w:rFonts w:ascii="Times New Roman" w:hAnsi="Times New Roman" w:cs="Times New Roman"/>
        </w:rPr>
        <w:t xml:space="preserve">καλυφθούν όλα τα κενά με τις αναγκαίες ειδικότητες. </w:t>
      </w:r>
    </w:p>
    <w:p w14:paraId="34E917AB" w14:textId="68216EC8" w:rsidR="00281CB7" w:rsidRPr="006F042F" w:rsidRDefault="00281CB7" w:rsidP="006F042F">
      <w:pPr>
        <w:pStyle w:val="a6"/>
        <w:numPr>
          <w:ilvl w:val="0"/>
          <w:numId w:val="1"/>
        </w:numPr>
        <w:rPr>
          <w:rFonts w:ascii="Times New Roman" w:hAnsi="Times New Roman" w:cs="Times New Roman"/>
        </w:rPr>
      </w:pPr>
      <w:r w:rsidRPr="006F042F">
        <w:rPr>
          <w:rFonts w:ascii="Times New Roman" w:hAnsi="Times New Roman" w:cs="Times New Roman"/>
        </w:rPr>
        <w:t>Να λειτουργήσουν τα κολυμβητήρια με ασφάλεια για τους μαθητές και τους δημότες.</w:t>
      </w:r>
    </w:p>
    <w:p w14:paraId="622D056B" w14:textId="258F4742" w:rsidR="00281CB7" w:rsidRPr="006F042F" w:rsidRDefault="00281CB7" w:rsidP="006F042F">
      <w:pPr>
        <w:pStyle w:val="a6"/>
        <w:numPr>
          <w:ilvl w:val="0"/>
          <w:numId w:val="1"/>
        </w:numPr>
        <w:rPr>
          <w:rFonts w:ascii="Times New Roman" w:hAnsi="Times New Roman" w:cs="Times New Roman"/>
        </w:rPr>
      </w:pPr>
      <w:r w:rsidRPr="006F042F">
        <w:rPr>
          <w:rFonts w:ascii="Times New Roman" w:hAnsi="Times New Roman" w:cs="Times New Roman"/>
        </w:rPr>
        <w:t xml:space="preserve">Όχι στην καταπάτηση των εργασιακών μας δικαιωμάτων και των μορφωτικών αναγκών των μαθητών μας.   </w:t>
      </w:r>
    </w:p>
    <w:p w14:paraId="3FA8D7F6" w14:textId="0571BAC2" w:rsidR="006F042F" w:rsidRPr="006F042F" w:rsidRDefault="006F042F" w:rsidP="006F042F">
      <w:pPr>
        <w:jc w:val="center"/>
        <w:rPr>
          <w:rFonts w:ascii="Times New Roman" w:hAnsi="Times New Roman" w:cs="Times New Roman"/>
          <w:b/>
          <w:bCs/>
          <w:sz w:val="32"/>
          <w:szCs w:val="32"/>
        </w:rPr>
      </w:pPr>
      <w:r w:rsidRPr="006F042F">
        <w:rPr>
          <w:rFonts w:ascii="Times New Roman" w:hAnsi="Times New Roman" w:cs="Times New Roman"/>
          <w:b/>
          <w:bCs/>
          <w:sz w:val="32"/>
          <w:szCs w:val="32"/>
        </w:rPr>
        <w:t>ΟΛΟΙ ΚΑΙ ΟΛΕΣ</w:t>
      </w:r>
    </w:p>
    <w:p w14:paraId="4DB8123A" w14:textId="77777777" w:rsidR="006F042F" w:rsidRDefault="006F042F" w:rsidP="006F042F">
      <w:pPr>
        <w:jc w:val="center"/>
        <w:rPr>
          <w:rFonts w:ascii="Times New Roman" w:hAnsi="Times New Roman" w:cs="Times New Roman"/>
          <w:sz w:val="44"/>
          <w:szCs w:val="44"/>
        </w:rPr>
      </w:pPr>
      <w:r w:rsidRPr="006F042F">
        <w:rPr>
          <w:rFonts w:ascii="Times New Roman" w:hAnsi="Times New Roman" w:cs="Times New Roman"/>
          <w:sz w:val="44"/>
          <w:szCs w:val="44"/>
        </w:rPr>
        <w:t xml:space="preserve">Παράσταση διαμαρτυρίας </w:t>
      </w:r>
    </w:p>
    <w:p w14:paraId="7C4F2BD3" w14:textId="77777777" w:rsidR="006F042F" w:rsidRDefault="006F042F" w:rsidP="006F042F">
      <w:pPr>
        <w:jc w:val="center"/>
        <w:rPr>
          <w:rFonts w:ascii="Times New Roman" w:hAnsi="Times New Roman" w:cs="Times New Roman"/>
          <w:b/>
          <w:bCs/>
          <w:sz w:val="44"/>
          <w:szCs w:val="44"/>
        </w:rPr>
      </w:pPr>
      <w:r w:rsidRPr="006F042F">
        <w:rPr>
          <w:rFonts w:ascii="Times New Roman" w:hAnsi="Times New Roman" w:cs="Times New Roman"/>
          <w:sz w:val="44"/>
          <w:szCs w:val="44"/>
        </w:rPr>
        <w:t xml:space="preserve">των ΣΥΛΛΟΓΩΝ στη </w:t>
      </w:r>
      <w:r w:rsidRPr="006F042F">
        <w:rPr>
          <w:rFonts w:ascii="Times New Roman" w:hAnsi="Times New Roman" w:cs="Times New Roman"/>
          <w:b/>
          <w:bCs/>
          <w:sz w:val="44"/>
          <w:szCs w:val="44"/>
        </w:rPr>
        <w:t>ΔΙΠΕ Α</w:t>
      </w:r>
      <w:r w:rsidRPr="006F042F">
        <w:rPr>
          <w:rFonts w:ascii="Times New Roman" w:hAnsi="Times New Roman" w:cs="Times New Roman"/>
          <w:sz w:val="44"/>
          <w:szCs w:val="44"/>
        </w:rPr>
        <w:t xml:space="preserve">΄ </w:t>
      </w:r>
      <w:r w:rsidRPr="006F042F">
        <w:rPr>
          <w:rFonts w:ascii="Times New Roman" w:hAnsi="Times New Roman" w:cs="Times New Roman"/>
          <w:b/>
          <w:bCs/>
          <w:sz w:val="44"/>
          <w:szCs w:val="44"/>
        </w:rPr>
        <w:t xml:space="preserve">Αθήνας </w:t>
      </w:r>
    </w:p>
    <w:p w14:paraId="15147E48" w14:textId="29A00E3E" w:rsidR="006F042F" w:rsidRPr="006F042F" w:rsidRDefault="006F042F" w:rsidP="006F042F">
      <w:pPr>
        <w:jc w:val="center"/>
        <w:rPr>
          <w:rFonts w:ascii="Times New Roman" w:hAnsi="Times New Roman" w:cs="Times New Roman"/>
          <w:sz w:val="44"/>
          <w:szCs w:val="44"/>
        </w:rPr>
      </w:pPr>
      <w:r w:rsidRPr="006F042F">
        <w:rPr>
          <w:rFonts w:ascii="Times New Roman" w:hAnsi="Times New Roman" w:cs="Times New Roman"/>
          <w:sz w:val="44"/>
          <w:szCs w:val="44"/>
        </w:rPr>
        <w:t xml:space="preserve">την </w:t>
      </w:r>
      <w:r w:rsidRPr="006F042F">
        <w:rPr>
          <w:rFonts w:ascii="Times New Roman" w:hAnsi="Times New Roman" w:cs="Times New Roman"/>
          <w:b/>
          <w:bCs/>
          <w:sz w:val="44"/>
          <w:szCs w:val="44"/>
        </w:rPr>
        <w:t>Τετάρτη 11/2</w:t>
      </w:r>
      <w:r w:rsidRPr="006F042F">
        <w:rPr>
          <w:rFonts w:ascii="Times New Roman" w:hAnsi="Times New Roman" w:cs="Times New Roman"/>
          <w:sz w:val="44"/>
          <w:szCs w:val="44"/>
        </w:rPr>
        <w:t xml:space="preserve"> στις </w:t>
      </w:r>
      <w:r w:rsidRPr="006F042F">
        <w:rPr>
          <w:rFonts w:ascii="Times New Roman" w:hAnsi="Times New Roman" w:cs="Times New Roman"/>
          <w:b/>
          <w:bCs/>
          <w:sz w:val="44"/>
          <w:szCs w:val="44"/>
        </w:rPr>
        <w:t>14.00</w:t>
      </w:r>
      <w:r w:rsidRPr="006F042F">
        <w:rPr>
          <w:rFonts w:ascii="Times New Roman" w:hAnsi="Times New Roman" w:cs="Times New Roman"/>
          <w:sz w:val="44"/>
          <w:szCs w:val="44"/>
        </w:rPr>
        <w:t xml:space="preserve"> </w:t>
      </w:r>
    </w:p>
    <w:p w14:paraId="31B1D1A1" w14:textId="5E94FF56" w:rsidR="006F042F" w:rsidRPr="006F042F" w:rsidRDefault="006F042F" w:rsidP="006F042F">
      <w:pPr>
        <w:jc w:val="center"/>
        <w:rPr>
          <w:rFonts w:ascii="Times New Roman" w:hAnsi="Times New Roman" w:cs="Times New Roman"/>
          <w:sz w:val="28"/>
          <w:szCs w:val="28"/>
        </w:rPr>
      </w:pPr>
      <w:r w:rsidRPr="006F042F">
        <w:rPr>
          <w:rFonts w:ascii="Times New Roman" w:hAnsi="Times New Roman" w:cs="Times New Roman"/>
          <w:sz w:val="28"/>
          <w:szCs w:val="28"/>
        </w:rPr>
        <w:t>για τα κενά, το κλείσιμο ολοήμερων, τις συνεχιζόμενες μετακινήσεις, την άσκηση πίεσης στους νεοδιόριστους για αξιολόγηση-κατηγοριοποίηση, τις αυθαιρεσίες και τους εκφοβισμούς.</w:t>
      </w:r>
    </w:p>
    <w:p w14:paraId="37554696" w14:textId="7B6C5124" w:rsidR="006F042F" w:rsidRPr="006F042F" w:rsidRDefault="006F042F" w:rsidP="006F042F">
      <w:pPr>
        <w:rPr>
          <w:rFonts w:ascii="Times New Roman" w:hAnsi="Times New Roman" w:cs="Times New Roman"/>
        </w:rPr>
      </w:pPr>
      <w:r w:rsidRPr="006F042F">
        <w:rPr>
          <w:rFonts w:ascii="Times New Roman" w:hAnsi="Times New Roman" w:cs="Times New Roman"/>
        </w:rPr>
        <w:t xml:space="preserve"> </w:t>
      </w:r>
    </w:p>
    <w:sectPr w:rsidR="006F042F" w:rsidRPr="006F04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A05BD"/>
    <w:multiLevelType w:val="hybridMultilevel"/>
    <w:tmpl w:val="A1DAC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9024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C1"/>
    <w:rsid w:val="000104D6"/>
    <w:rsid w:val="00012FAD"/>
    <w:rsid w:val="0001326D"/>
    <w:rsid w:val="00015300"/>
    <w:rsid w:val="0001632C"/>
    <w:rsid w:val="00016689"/>
    <w:rsid w:val="0003169B"/>
    <w:rsid w:val="00034197"/>
    <w:rsid w:val="000341EC"/>
    <w:rsid w:val="000425D2"/>
    <w:rsid w:val="000461EC"/>
    <w:rsid w:val="00046F29"/>
    <w:rsid w:val="00050237"/>
    <w:rsid w:val="000543D1"/>
    <w:rsid w:val="00054914"/>
    <w:rsid w:val="0005654A"/>
    <w:rsid w:val="00056B51"/>
    <w:rsid w:val="0006121B"/>
    <w:rsid w:val="00065C2C"/>
    <w:rsid w:val="00072146"/>
    <w:rsid w:val="000745A0"/>
    <w:rsid w:val="00077A38"/>
    <w:rsid w:val="00082414"/>
    <w:rsid w:val="00084B12"/>
    <w:rsid w:val="000857F5"/>
    <w:rsid w:val="00085E73"/>
    <w:rsid w:val="00086F2E"/>
    <w:rsid w:val="000927FC"/>
    <w:rsid w:val="00094716"/>
    <w:rsid w:val="00094C2D"/>
    <w:rsid w:val="000B040E"/>
    <w:rsid w:val="000B0430"/>
    <w:rsid w:val="000B20A0"/>
    <w:rsid w:val="000C1944"/>
    <w:rsid w:val="000D4625"/>
    <w:rsid w:val="000D55A6"/>
    <w:rsid w:val="000D5700"/>
    <w:rsid w:val="000D6765"/>
    <w:rsid w:val="000E19A4"/>
    <w:rsid w:val="000E1FC1"/>
    <w:rsid w:val="000E3849"/>
    <w:rsid w:val="000E52E5"/>
    <w:rsid w:val="000E66B7"/>
    <w:rsid w:val="000F0D12"/>
    <w:rsid w:val="000F3518"/>
    <w:rsid w:val="000F69C6"/>
    <w:rsid w:val="000F7305"/>
    <w:rsid w:val="000F7CE1"/>
    <w:rsid w:val="00100D8A"/>
    <w:rsid w:val="00101BAB"/>
    <w:rsid w:val="00107F33"/>
    <w:rsid w:val="001106BE"/>
    <w:rsid w:val="0011248B"/>
    <w:rsid w:val="0011248C"/>
    <w:rsid w:val="0012222B"/>
    <w:rsid w:val="00123267"/>
    <w:rsid w:val="00123E5C"/>
    <w:rsid w:val="00131081"/>
    <w:rsid w:val="00131D76"/>
    <w:rsid w:val="00133EB3"/>
    <w:rsid w:val="00134E73"/>
    <w:rsid w:val="00144D72"/>
    <w:rsid w:val="00145C7C"/>
    <w:rsid w:val="00155250"/>
    <w:rsid w:val="00157630"/>
    <w:rsid w:val="0016472D"/>
    <w:rsid w:val="00185687"/>
    <w:rsid w:val="00197F68"/>
    <w:rsid w:val="001A1036"/>
    <w:rsid w:val="001A452A"/>
    <w:rsid w:val="001A6EBD"/>
    <w:rsid w:val="001B3442"/>
    <w:rsid w:val="001B3D6E"/>
    <w:rsid w:val="001B3D77"/>
    <w:rsid w:val="001B67B4"/>
    <w:rsid w:val="001C3045"/>
    <w:rsid w:val="001C762D"/>
    <w:rsid w:val="001D4BF0"/>
    <w:rsid w:val="001D4DA1"/>
    <w:rsid w:val="001E0810"/>
    <w:rsid w:val="001E54CE"/>
    <w:rsid w:val="001E6ACB"/>
    <w:rsid w:val="001F0AFC"/>
    <w:rsid w:val="002015A7"/>
    <w:rsid w:val="002018F9"/>
    <w:rsid w:val="00204E68"/>
    <w:rsid w:val="002115B6"/>
    <w:rsid w:val="00213865"/>
    <w:rsid w:val="00221E53"/>
    <w:rsid w:val="002258BE"/>
    <w:rsid w:val="00226FB2"/>
    <w:rsid w:val="0022785E"/>
    <w:rsid w:val="00231667"/>
    <w:rsid w:val="00232BC1"/>
    <w:rsid w:val="0023594A"/>
    <w:rsid w:val="00241D9F"/>
    <w:rsid w:val="00244DA7"/>
    <w:rsid w:val="00252824"/>
    <w:rsid w:val="00253C9D"/>
    <w:rsid w:val="00253E0B"/>
    <w:rsid w:val="00257386"/>
    <w:rsid w:val="00260D89"/>
    <w:rsid w:val="0026474E"/>
    <w:rsid w:val="0026546B"/>
    <w:rsid w:val="00270094"/>
    <w:rsid w:val="0027062F"/>
    <w:rsid w:val="00270FB5"/>
    <w:rsid w:val="00272759"/>
    <w:rsid w:val="002769EF"/>
    <w:rsid w:val="00281CB7"/>
    <w:rsid w:val="00291563"/>
    <w:rsid w:val="00297840"/>
    <w:rsid w:val="00297BFC"/>
    <w:rsid w:val="002A0695"/>
    <w:rsid w:val="002A092C"/>
    <w:rsid w:val="002A41B7"/>
    <w:rsid w:val="002B45C2"/>
    <w:rsid w:val="002B702C"/>
    <w:rsid w:val="002B7BBE"/>
    <w:rsid w:val="002C4D98"/>
    <w:rsid w:val="002C573F"/>
    <w:rsid w:val="002C7BE3"/>
    <w:rsid w:val="002D30CC"/>
    <w:rsid w:val="002D73B1"/>
    <w:rsid w:val="002E74A0"/>
    <w:rsid w:val="002F6A64"/>
    <w:rsid w:val="003026F2"/>
    <w:rsid w:val="003030F9"/>
    <w:rsid w:val="00303EF0"/>
    <w:rsid w:val="0030416F"/>
    <w:rsid w:val="00306130"/>
    <w:rsid w:val="00310043"/>
    <w:rsid w:val="00311D1D"/>
    <w:rsid w:val="00317184"/>
    <w:rsid w:val="00320FB8"/>
    <w:rsid w:val="003212C0"/>
    <w:rsid w:val="00324977"/>
    <w:rsid w:val="00324C3B"/>
    <w:rsid w:val="00326099"/>
    <w:rsid w:val="0033273E"/>
    <w:rsid w:val="00334154"/>
    <w:rsid w:val="0034000D"/>
    <w:rsid w:val="00343AA2"/>
    <w:rsid w:val="00344028"/>
    <w:rsid w:val="00345351"/>
    <w:rsid w:val="00345369"/>
    <w:rsid w:val="0035386C"/>
    <w:rsid w:val="003627DD"/>
    <w:rsid w:val="00363BFE"/>
    <w:rsid w:val="003643FD"/>
    <w:rsid w:val="003651DF"/>
    <w:rsid w:val="00371EB5"/>
    <w:rsid w:val="003777F4"/>
    <w:rsid w:val="00386AFC"/>
    <w:rsid w:val="00390E24"/>
    <w:rsid w:val="00395AB1"/>
    <w:rsid w:val="00396D17"/>
    <w:rsid w:val="003A11EE"/>
    <w:rsid w:val="003A27FB"/>
    <w:rsid w:val="003A43F8"/>
    <w:rsid w:val="003A597D"/>
    <w:rsid w:val="003B0284"/>
    <w:rsid w:val="003B1A90"/>
    <w:rsid w:val="003B2FA1"/>
    <w:rsid w:val="003B4CCD"/>
    <w:rsid w:val="003B4E27"/>
    <w:rsid w:val="003B78C8"/>
    <w:rsid w:val="003E1938"/>
    <w:rsid w:val="003E3AB8"/>
    <w:rsid w:val="003E5526"/>
    <w:rsid w:val="003E7648"/>
    <w:rsid w:val="0040330C"/>
    <w:rsid w:val="00405B72"/>
    <w:rsid w:val="004111DA"/>
    <w:rsid w:val="004203CF"/>
    <w:rsid w:val="00420435"/>
    <w:rsid w:val="00422212"/>
    <w:rsid w:val="00425A82"/>
    <w:rsid w:val="00426A2B"/>
    <w:rsid w:val="00426AE0"/>
    <w:rsid w:val="00427AAA"/>
    <w:rsid w:val="0043203D"/>
    <w:rsid w:val="00432A63"/>
    <w:rsid w:val="00432FC7"/>
    <w:rsid w:val="0043581E"/>
    <w:rsid w:val="00436808"/>
    <w:rsid w:val="004371EB"/>
    <w:rsid w:val="00437BD2"/>
    <w:rsid w:val="00440F7E"/>
    <w:rsid w:val="00444572"/>
    <w:rsid w:val="00446973"/>
    <w:rsid w:val="00447A62"/>
    <w:rsid w:val="00456CA5"/>
    <w:rsid w:val="0046008D"/>
    <w:rsid w:val="004745C9"/>
    <w:rsid w:val="00474E9D"/>
    <w:rsid w:val="00477BC3"/>
    <w:rsid w:val="004825AC"/>
    <w:rsid w:val="00494F5F"/>
    <w:rsid w:val="004A0EF6"/>
    <w:rsid w:val="004A76A8"/>
    <w:rsid w:val="004A78A2"/>
    <w:rsid w:val="004B1DDA"/>
    <w:rsid w:val="004B34C9"/>
    <w:rsid w:val="004C3A90"/>
    <w:rsid w:val="004D2539"/>
    <w:rsid w:val="004D3589"/>
    <w:rsid w:val="004D58D2"/>
    <w:rsid w:val="004E1122"/>
    <w:rsid w:val="004E3B38"/>
    <w:rsid w:val="004F3146"/>
    <w:rsid w:val="004F328E"/>
    <w:rsid w:val="004F7D84"/>
    <w:rsid w:val="005006D7"/>
    <w:rsid w:val="00500D63"/>
    <w:rsid w:val="005038D0"/>
    <w:rsid w:val="00505CDE"/>
    <w:rsid w:val="005060F3"/>
    <w:rsid w:val="00506E96"/>
    <w:rsid w:val="00512DC3"/>
    <w:rsid w:val="00513BA9"/>
    <w:rsid w:val="00520A0F"/>
    <w:rsid w:val="00520A2E"/>
    <w:rsid w:val="00521461"/>
    <w:rsid w:val="0052537E"/>
    <w:rsid w:val="00526D30"/>
    <w:rsid w:val="0053349B"/>
    <w:rsid w:val="005354BF"/>
    <w:rsid w:val="005370D2"/>
    <w:rsid w:val="005408B4"/>
    <w:rsid w:val="00540A3E"/>
    <w:rsid w:val="00541657"/>
    <w:rsid w:val="00543D89"/>
    <w:rsid w:val="00545E4A"/>
    <w:rsid w:val="00546720"/>
    <w:rsid w:val="00547225"/>
    <w:rsid w:val="005511A0"/>
    <w:rsid w:val="0055228D"/>
    <w:rsid w:val="00554E2B"/>
    <w:rsid w:val="00555C55"/>
    <w:rsid w:val="0055718C"/>
    <w:rsid w:val="00566806"/>
    <w:rsid w:val="005741B6"/>
    <w:rsid w:val="005770C5"/>
    <w:rsid w:val="00581A3B"/>
    <w:rsid w:val="00581E13"/>
    <w:rsid w:val="005853FB"/>
    <w:rsid w:val="00592A5D"/>
    <w:rsid w:val="005A079D"/>
    <w:rsid w:val="005A1B95"/>
    <w:rsid w:val="005A4740"/>
    <w:rsid w:val="005A4F3D"/>
    <w:rsid w:val="005A6ECC"/>
    <w:rsid w:val="005A7011"/>
    <w:rsid w:val="005B545C"/>
    <w:rsid w:val="005B7D3D"/>
    <w:rsid w:val="005C0D53"/>
    <w:rsid w:val="005C1EA0"/>
    <w:rsid w:val="005C2087"/>
    <w:rsid w:val="005D7B8C"/>
    <w:rsid w:val="005E169E"/>
    <w:rsid w:val="005E3163"/>
    <w:rsid w:val="005E7BF9"/>
    <w:rsid w:val="005F0402"/>
    <w:rsid w:val="005F158A"/>
    <w:rsid w:val="005F1BD9"/>
    <w:rsid w:val="005F265B"/>
    <w:rsid w:val="005F61C4"/>
    <w:rsid w:val="005F7A04"/>
    <w:rsid w:val="0060546A"/>
    <w:rsid w:val="00606102"/>
    <w:rsid w:val="006124A8"/>
    <w:rsid w:val="00620D82"/>
    <w:rsid w:val="00621935"/>
    <w:rsid w:val="006323A8"/>
    <w:rsid w:val="00636725"/>
    <w:rsid w:val="006403CD"/>
    <w:rsid w:val="00643570"/>
    <w:rsid w:val="0064594A"/>
    <w:rsid w:val="00646353"/>
    <w:rsid w:val="006476CD"/>
    <w:rsid w:val="006504AB"/>
    <w:rsid w:val="0065196E"/>
    <w:rsid w:val="006528E1"/>
    <w:rsid w:val="00657F64"/>
    <w:rsid w:val="006631D9"/>
    <w:rsid w:val="00664397"/>
    <w:rsid w:val="00665414"/>
    <w:rsid w:val="0067190C"/>
    <w:rsid w:val="006769AA"/>
    <w:rsid w:val="00681273"/>
    <w:rsid w:val="0068368D"/>
    <w:rsid w:val="00692614"/>
    <w:rsid w:val="006970D8"/>
    <w:rsid w:val="006A0179"/>
    <w:rsid w:val="006A29A6"/>
    <w:rsid w:val="006A7DE5"/>
    <w:rsid w:val="006B3F4A"/>
    <w:rsid w:val="006B4B6A"/>
    <w:rsid w:val="006B5F31"/>
    <w:rsid w:val="006C13DE"/>
    <w:rsid w:val="006C2D9E"/>
    <w:rsid w:val="006C4040"/>
    <w:rsid w:val="006C7400"/>
    <w:rsid w:val="006D3DBF"/>
    <w:rsid w:val="006D50A8"/>
    <w:rsid w:val="006D5352"/>
    <w:rsid w:val="006E0668"/>
    <w:rsid w:val="006E56F9"/>
    <w:rsid w:val="006F042F"/>
    <w:rsid w:val="006F52CF"/>
    <w:rsid w:val="00701221"/>
    <w:rsid w:val="00706E6C"/>
    <w:rsid w:val="00712B75"/>
    <w:rsid w:val="0071746D"/>
    <w:rsid w:val="007249ED"/>
    <w:rsid w:val="00725F1E"/>
    <w:rsid w:val="007274CE"/>
    <w:rsid w:val="00736BD8"/>
    <w:rsid w:val="00743ACD"/>
    <w:rsid w:val="00744B71"/>
    <w:rsid w:val="00753B9B"/>
    <w:rsid w:val="00754222"/>
    <w:rsid w:val="007559EA"/>
    <w:rsid w:val="00761D68"/>
    <w:rsid w:val="00762693"/>
    <w:rsid w:val="00762AB6"/>
    <w:rsid w:val="0076373D"/>
    <w:rsid w:val="00766D2C"/>
    <w:rsid w:val="00777420"/>
    <w:rsid w:val="00783269"/>
    <w:rsid w:val="00785651"/>
    <w:rsid w:val="00787233"/>
    <w:rsid w:val="00791666"/>
    <w:rsid w:val="00793A12"/>
    <w:rsid w:val="00794829"/>
    <w:rsid w:val="00795F0C"/>
    <w:rsid w:val="00796174"/>
    <w:rsid w:val="007A025A"/>
    <w:rsid w:val="007A3D51"/>
    <w:rsid w:val="007A58C1"/>
    <w:rsid w:val="007A5C22"/>
    <w:rsid w:val="007B53B7"/>
    <w:rsid w:val="007B612E"/>
    <w:rsid w:val="007C0957"/>
    <w:rsid w:val="007D3837"/>
    <w:rsid w:val="007E423F"/>
    <w:rsid w:val="007E7BCB"/>
    <w:rsid w:val="007F269F"/>
    <w:rsid w:val="007F292C"/>
    <w:rsid w:val="007F3154"/>
    <w:rsid w:val="007F4D68"/>
    <w:rsid w:val="007F5BDF"/>
    <w:rsid w:val="007F7B77"/>
    <w:rsid w:val="00812518"/>
    <w:rsid w:val="00816118"/>
    <w:rsid w:val="00820F1F"/>
    <w:rsid w:val="00823EB4"/>
    <w:rsid w:val="00831B9D"/>
    <w:rsid w:val="008347AC"/>
    <w:rsid w:val="00835378"/>
    <w:rsid w:val="00835501"/>
    <w:rsid w:val="00837EB7"/>
    <w:rsid w:val="00840D14"/>
    <w:rsid w:val="00843ACF"/>
    <w:rsid w:val="00853791"/>
    <w:rsid w:val="00860AB3"/>
    <w:rsid w:val="00861534"/>
    <w:rsid w:val="0086193E"/>
    <w:rsid w:val="00861ABF"/>
    <w:rsid w:val="008624F3"/>
    <w:rsid w:val="00863CF8"/>
    <w:rsid w:val="00864194"/>
    <w:rsid w:val="0086593D"/>
    <w:rsid w:val="00867798"/>
    <w:rsid w:val="00872E0F"/>
    <w:rsid w:val="00873B5F"/>
    <w:rsid w:val="008832CD"/>
    <w:rsid w:val="008837CF"/>
    <w:rsid w:val="00885718"/>
    <w:rsid w:val="00885DB8"/>
    <w:rsid w:val="00887D39"/>
    <w:rsid w:val="00891B78"/>
    <w:rsid w:val="008B6F8D"/>
    <w:rsid w:val="008C4123"/>
    <w:rsid w:val="008D2745"/>
    <w:rsid w:val="008D4527"/>
    <w:rsid w:val="008D6035"/>
    <w:rsid w:val="008E068F"/>
    <w:rsid w:val="008E1862"/>
    <w:rsid w:val="008E1C6B"/>
    <w:rsid w:val="008E6193"/>
    <w:rsid w:val="008F08F4"/>
    <w:rsid w:val="008F520E"/>
    <w:rsid w:val="008F6C4E"/>
    <w:rsid w:val="00900FF1"/>
    <w:rsid w:val="00901461"/>
    <w:rsid w:val="00902FAC"/>
    <w:rsid w:val="009062F0"/>
    <w:rsid w:val="0090647B"/>
    <w:rsid w:val="00907D10"/>
    <w:rsid w:val="0091087F"/>
    <w:rsid w:val="009131C0"/>
    <w:rsid w:val="00913BDC"/>
    <w:rsid w:val="0091430B"/>
    <w:rsid w:val="00915089"/>
    <w:rsid w:val="009154EB"/>
    <w:rsid w:val="0091645C"/>
    <w:rsid w:val="009204A1"/>
    <w:rsid w:val="00921CC2"/>
    <w:rsid w:val="0092217B"/>
    <w:rsid w:val="00923145"/>
    <w:rsid w:val="0092465E"/>
    <w:rsid w:val="00937114"/>
    <w:rsid w:val="00942413"/>
    <w:rsid w:val="00942911"/>
    <w:rsid w:val="00943F46"/>
    <w:rsid w:val="00944240"/>
    <w:rsid w:val="009462BE"/>
    <w:rsid w:val="00947985"/>
    <w:rsid w:val="00950285"/>
    <w:rsid w:val="00951566"/>
    <w:rsid w:val="0095374A"/>
    <w:rsid w:val="0095443F"/>
    <w:rsid w:val="00954EDB"/>
    <w:rsid w:val="009655D8"/>
    <w:rsid w:val="00965AD7"/>
    <w:rsid w:val="009661BF"/>
    <w:rsid w:val="00971E50"/>
    <w:rsid w:val="0097323F"/>
    <w:rsid w:val="0097367D"/>
    <w:rsid w:val="00974350"/>
    <w:rsid w:val="00980EE6"/>
    <w:rsid w:val="009813A1"/>
    <w:rsid w:val="00982C3D"/>
    <w:rsid w:val="00983DB5"/>
    <w:rsid w:val="00985C0E"/>
    <w:rsid w:val="00986748"/>
    <w:rsid w:val="00987F51"/>
    <w:rsid w:val="00995C11"/>
    <w:rsid w:val="00997880"/>
    <w:rsid w:val="009A329D"/>
    <w:rsid w:val="009A534F"/>
    <w:rsid w:val="009A5A56"/>
    <w:rsid w:val="009B1219"/>
    <w:rsid w:val="009B37FD"/>
    <w:rsid w:val="009B3AFD"/>
    <w:rsid w:val="009B4D92"/>
    <w:rsid w:val="009B4E28"/>
    <w:rsid w:val="009B590B"/>
    <w:rsid w:val="009C10FC"/>
    <w:rsid w:val="009C3331"/>
    <w:rsid w:val="009D1C47"/>
    <w:rsid w:val="009D2E3D"/>
    <w:rsid w:val="009D3189"/>
    <w:rsid w:val="009E1D18"/>
    <w:rsid w:val="009E46CA"/>
    <w:rsid w:val="009E72F1"/>
    <w:rsid w:val="009F4189"/>
    <w:rsid w:val="00A07B2C"/>
    <w:rsid w:val="00A102E8"/>
    <w:rsid w:val="00A11DD3"/>
    <w:rsid w:val="00A13B81"/>
    <w:rsid w:val="00A20D8A"/>
    <w:rsid w:val="00A22A8C"/>
    <w:rsid w:val="00A26675"/>
    <w:rsid w:val="00A30D25"/>
    <w:rsid w:val="00A320E6"/>
    <w:rsid w:val="00A329F7"/>
    <w:rsid w:val="00A34546"/>
    <w:rsid w:val="00A35B94"/>
    <w:rsid w:val="00A35EED"/>
    <w:rsid w:val="00A40037"/>
    <w:rsid w:val="00A4086C"/>
    <w:rsid w:val="00A41FFD"/>
    <w:rsid w:val="00A42653"/>
    <w:rsid w:val="00A443B6"/>
    <w:rsid w:val="00A45A87"/>
    <w:rsid w:val="00A50779"/>
    <w:rsid w:val="00A55232"/>
    <w:rsid w:val="00A5566E"/>
    <w:rsid w:val="00A644C8"/>
    <w:rsid w:val="00A66801"/>
    <w:rsid w:val="00A67202"/>
    <w:rsid w:val="00A6728E"/>
    <w:rsid w:val="00A70976"/>
    <w:rsid w:val="00A7482B"/>
    <w:rsid w:val="00A74985"/>
    <w:rsid w:val="00A75196"/>
    <w:rsid w:val="00A7578A"/>
    <w:rsid w:val="00A75D79"/>
    <w:rsid w:val="00A77676"/>
    <w:rsid w:val="00A80657"/>
    <w:rsid w:val="00A81BB9"/>
    <w:rsid w:val="00A82B8D"/>
    <w:rsid w:val="00A84180"/>
    <w:rsid w:val="00A945FB"/>
    <w:rsid w:val="00AB1011"/>
    <w:rsid w:val="00AB13CB"/>
    <w:rsid w:val="00AB3A11"/>
    <w:rsid w:val="00AB4A9C"/>
    <w:rsid w:val="00AB77F5"/>
    <w:rsid w:val="00AD19FD"/>
    <w:rsid w:val="00AD1F2B"/>
    <w:rsid w:val="00AD7390"/>
    <w:rsid w:val="00AE1A66"/>
    <w:rsid w:val="00AE36FA"/>
    <w:rsid w:val="00AE736C"/>
    <w:rsid w:val="00AF1F68"/>
    <w:rsid w:val="00AF283E"/>
    <w:rsid w:val="00B05BB6"/>
    <w:rsid w:val="00B07358"/>
    <w:rsid w:val="00B10587"/>
    <w:rsid w:val="00B109F1"/>
    <w:rsid w:val="00B10A79"/>
    <w:rsid w:val="00B17F6B"/>
    <w:rsid w:val="00B21107"/>
    <w:rsid w:val="00B30CBF"/>
    <w:rsid w:val="00B36EE2"/>
    <w:rsid w:val="00B41731"/>
    <w:rsid w:val="00B473CD"/>
    <w:rsid w:val="00B51350"/>
    <w:rsid w:val="00B52073"/>
    <w:rsid w:val="00B52788"/>
    <w:rsid w:val="00B528A5"/>
    <w:rsid w:val="00B61013"/>
    <w:rsid w:val="00B610F1"/>
    <w:rsid w:val="00B67181"/>
    <w:rsid w:val="00B71742"/>
    <w:rsid w:val="00B73F1A"/>
    <w:rsid w:val="00B752F9"/>
    <w:rsid w:val="00B75908"/>
    <w:rsid w:val="00B7658A"/>
    <w:rsid w:val="00B77DAB"/>
    <w:rsid w:val="00B80D6D"/>
    <w:rsid w:val="00B81009"/>
    <w:rsid w:val="00B90216"/>
    <w:rsid w:val="00B912AB"/>
    <w:rsid w:val="00B92BD9"/>
    <w:rsid w:val="00BA01ED"/>
    <w:rsid w:val="00BB691A"/>
    <w:rsid w:val="00BB6A57"/>
    <w:rsid w:val="00BB7B4B"/>
    <w:rsid w:val="00BC1C72"/>
    <w:rsid w:val="00BD172B"/>
    <w:rsid w:val="00BD1E18"/>
    <w:rsid w:val="00BD48A2"/>
    <w:rsid w:val="00BD4EA9"/>
    <w:rsid w:val="00BD688D"/>
    <w:rsid w:val="00BE400D"/>
    <w:rsid w:val="00BF4C68"/>
    <w:rsid w:val="00C00E5D"/>
    <w:rsid w:val="00C054BB"/>
    <w:rsid w:val="00C114C0"/>
    <w:rsid w:val="00C1343A"/>
    <w:rsid w:val="00C14BF5"/>
    <w:rsid w:val="00C2021E"/>
    <w:rsid w:val="00C20C9D"/>
    <w:rsid w:val="00C24DCE"/>
    <w:rsid w:val="00C336CE"/>
    <w:rsid w:val="00C35CF6"/>
    <w:rsid w:val="00C4049B"/>
    <w:rsid w:val="00C413AC"/>
    <w:rsid w:val="00C43E16"/>
    <w:rsid w:val="00C47C5C"/>
    <w:rsid w:val="00C47CC1"/>
    <w:rsid w:val="00C65A4F"/>
    <w:rsid w:val="00C663C7"/>
    <w:rsid w:val="00C669F7"/>
    <w:rsid w:val="00C6791F"/>
    <w:rsid w:val="00C708C1"/>
    <w:rsid w:val="00C734FB"/>
    <w:rsid w:val="00C75307"/>
    <w:rsid w:val="00C759C3"/>
    <w:rsid w:val="00C820A9"/>
    <w:rsid w:val="00C836B4"/>
    <w:rsid w:val="00C84F96"/>
    <w:rsid w:val="00C86C2E"/>
    <w:rsid w:val="00C90E4C"/>
    <w:rsid w:val="00C914B2"/>
    <w:rsid w:val="00C92069"/>
    <w:rsid w:val="00C93C0C"/>
    <w:rsid w:val="00C9468A"/>
    <w:rsid w:val="00C96F12"/>
    <w:rsid w:val="00CA046B"/>
    <w:rsid w:val="00CA3C0E"/>
    <w:rsid w:val="00CA42CA"/>
    <w:rsid w:val="00CA4D75"/>
    <w:rsid w:val="00CA5117"/>
    <w:rsid w:val="00CA51E9"/>
    <w:rsid w:val="00CB5FBB"/>
    <w:rsid w:val="00CC0477"/>
    <w:rsid w:val="00CC08A0"/>
    <w:rsid w:val="00CC2CA8"/>
    <w:rsid w:val="00CC5440"/>
    <w:rsid w:val="00CC74C7"/>
    <w:rsid w:val="00CD0FEC"/>
    <w:rsid w:val="00CD137D"/>
    <w:rsid w:val="00CD426A"/>
    <w:rsid w:val="00CD5014"/>
    <w:rsid w:val="00CD65C3"/>
    <w:rsid w:val="00CE0348"/>
    <w:rsid w:val="00CE1354"/>
    <w:rsid w:val="00CE15DA"/>
    <w:rsid w:val="00CE414D"/>
    <w:rsid w:val="00CE4674"/>
    <w:rsid w:val="00CF0903"/>
    <w:rsid w:val="00CF1936"/>
    <w:rsid w:val="00CF26C8"/>
    <w:rsid w:val="00CF6C95"/>
    <w:rsid w:val="00CF7CCE"/>
    <w:rsid w:val="00D03BEA"/>
    <w:rsid w:val="00D03C3F"/>
    <w:rsid w:val="00D1190F"/>
    <w:rsid w:val="00D14066"/>
    <w:rsid w:val="00D15EFB"/>
    <w:rsid w:val="00D1753A"/>
    <w:rsid w:val="00D20BAF"/>
    <w:rsid w:val="00D250F2"/>
    <w:rsid w:val="00D30B62"/>
    <w:rsid w:val="00D338E8"/>
    <w:rsid w:val="00D33916"/>
    <w:rsid w:val="00D34CEC"/>
    <w:rsid w:val="00D35A95"/>
    <w:rsid w:val="00D57BEA"/>
    <w:rsid w:val="00D61C62"/>
    <w:rsid w:val="00D666A6"/>
    <w:rsid w:val="00D673E7"/>
    <w:rsid w:val="00D76C42"/>
    <w:rsid w:val="00D779F9"/>
    <w:rsid w:val="00D81AA2"/>
    <w:rsid w:val="00D84021"/>
    <w:rsid w:val="00D860CC"/>
    <w:rsid w:val="00D874E8"/>
    <w:rsid w:val="00D91CAE"/>
    <w:rsid w:val="00D92EA0"/>
    <w:rsid w:val="00D93D34"/>
    <w:rsid w:val="00D94830"/>
    <w:rsid w:val="00D96F9D"/>
    <w:rsid w:val="00D97E53"/>
    <w:rsid w:val="00DA095D"/>
    <w:rsid w:val="00DA1A14"/>
    <w:rsid w:val="00DB6E0F"/>
    <w:rsid w:val="00DC29C8"/>
    <w:rsid w:val="00DD07BA"/>
    <w:rsid w:val="00DE3175"/>
    <w:rsid w:val="00DE3FE6"/>
    <w:rsid w:val="00DE4286"/>
    <w:rsid w:val="00DE6D25"/>
    <w:rsid w:val="00DF5B8D"/>
    <w:rsid w:val="00DF7A3A"/>
    <w:rsid w:val="00DF7B92"/>
    <w:rsid w:val="00E06558"/>
    <w:rsid w:val="00E0687E"/>
    <w:rsid w:val="00E07383"/>
    <w:rsid w:val="00E10CE0"/>
    <w:rsid w:val="00E11C5F"/>
    <w:rsid w:val="00E15B33"/>
    <w:rsid w:val="00E17603"/>
    <w:rsid w:val="00E200AD"/>
    <w:rsid w:val="00E20A07"/>
    <w:rsid w:val="00E21598"/>
    <w:rsid w:val="00E22A4D"/>
    <w:rsid w:val="00E25D23"/>
    <w:rsid w:val="00E264AC"/>
    <w:rsid w:val="00E31E8D"/>
    <w:rsid w:val="00E33DD5"/>
    <w:rsid w:val="00E4790E"/>
    <w:rsid w:val="00E540A7"/>
    <w:rsid w:val="00E6133E"/>
    <w:rsid w:val="00E669AA"/>
    <w:rsid w:val="00E71E7D"/>
    <w:rsid w:val="00E72175"/>
    <w:rsid w:val="00E73536"/>
    <w:rsid w:val="00E73DD3"/>
    <w:rsid w:val="00E76374"/>
    <w:rsid w:val="00E766A2"/>
    <w:rsid w:val="00E867A4"/>
    <w:rsid w:val="00E90538"/>
    <w:rsid w:val="00E940C3"/>
    <w:rsid w:val="00E967DE"/>
    <w:rsid w:val="00EA2005"/>
    <w:rsid w:val="00EB13A0"/>
    <w:rsid w:val="00EB36EB"/>
    <w:rsid w:val="00EB632A"/>
    <w:rsid w:val="00EB7A40"/>
    <w:rsid w:val="00EC0560"/>
    <w:rsid w:val="00EC2572"/>
    <w:rsid w:val="00EC39C2"/>
    <w:rsid w:val="00ED11E1"/>
    <w:rsid w:val="00ED536E"/>
    <w:rsid w:val="00ED6F46"/>
    <w:rsid w:val="00ED7161"/>
    <w:rsid w:val="00ED79D9"/>
    <w:rsid w:val="00EE36C8"/>
    <w:rsid w:val="00EE6C07"/>
    <w:rsid w:val="00EF4B17"/>
    <w:rsid w:val="00EF536B"/>
    <w:rsid w:val="00F0117A"/>
    <w:rsid w:val="00F2336A"/>
    <w:rsid w:val="00F25A8B"/>
    <w:rsid w:val="00F32732"/>
    <w:rsid w:val="00F336CF"/>
    <w:rsid w:val="00F340FB"/>
    <w:rsid w:val="00F364B5"/>
    <w:rsid w:val="00F37527"/>
    <w:rsid w:val="00F46243"/>
    <w:rsid w:val="00F544B6"/>
    <w:rsid w:val="00F54AF0"/>
    <w:rsid w:val="00F55A0F"/>
    <w:rsid w:val="00F654BA"/>
    <w:rsid w:val="00F70854"/>
    <w:rsid w:val="00F74194"/>
    <w:rsid w:val="00F74DFA"/>
    <w:rsid w:val="00F805BC"/>
    <w:rsid w:val="00F808F8"/>
    <w:rsid w:val="00F83EA9"/>
    <w:rsid w:val="00F9104E"/>
    <w:rsid w:val="00F924C4"/>
    <w:rsid w:val="00F932FA"/>
    <w:rsid w:val="00FA0EF1"/>
    <w:rsid w:val="00FB1FF4"/>
    <w:rsid w:val="00FB614D"/>
    <w:rsid w:val="00FB6AEB"/>
    <w:rsid w:val="00FB6EBE"/>
    <w:rsid w:val="00FC29C3"/>
    <w:rsid w:val="00FC5921"/>
    <w:rsid w:val="00FC6A6E"/>
    <w:rsid w:val="00FC7745"/>
    <w:rsid w:val="00FD041D"/>
    <w:rsid w:val="00FD3C99"/>
    <w:rsid w:val="00FD40FB"/>
    <w:rsid w:val="00FD5D6F"/>
    <w:rsid w:val="00FD69A2"/>
    <w:rsid w:val="00FE1EDC"/>
    <w:rsid w:val="00FE508F"/>
    <w:rsid w:val="00FE7745"/>
    <w:rsid w:val="00FF065C"/>
    <w:rsid w:val="00FF17A7"/>
    <w:rsid w:val="00FF431D"/>
    <w:rsid w:val="00FF471F"/>
    <w:rsid w:val="00FF55C4"/>
    <w:rsid w:val="00FF63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90F5"/>
  <w15:chartTrackingRefBased/>
  <w15:docId w15:val="{429FDFBE-FB32-401F-BEA6-EFAD6891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70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70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708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708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708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708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708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708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708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08C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708C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708C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708C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708C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708C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708C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708C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708C1"/>
    <w:rPr>
      <w:rFonts w:eastAsiaTheme="majorEastAsia" w:cstheme="majorBidi"/>
      <w:color w:val="272727" w:themeColor="text1" w:themeTint="D8"/>
    </w:rPr>
  </w:style>
  <w:style w:type="paragraph" w:styleId="a3">
    <w:name w:val="Title"/>
    <w:basedOn w:val="a"/>
    <w:next w:val="a"/>
    <w:link w:val="Char"/>
    <w:uiPriority w:val="10"/>
    <w:qFormat/>
    <w:rsid w:val="00C70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708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08C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708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708C1"/>
    <w:pPr>
      <w:spacing w:before="160"/>
      <w:jc w:val="center"/>
    </w:pPr>
    <w:rPr>
      <w:i/>
      <w:iCs/>
      <w:color w:val="404040" w:themeColor="text1" w:themeTint="BF"/>
    </w:rPr>
  </w:style>
  <w:style w:type="character" w:customStyle="1" w:styleId="Char1">
    <w:name w:val="Απόσπασμα Char"/>
    <w:basedOn w:val="a0"/>
    <w:link w:val="a5"/>
    <w:uiPriority w:val="29"/>
    <w:rsid w:val="00C708C1"/>
    <w:rPr>
      <w:i/>
      <w:iCs/>
      <w:color w:val="404040" w:themeColor="text1" w:themeTint="BF"/>
    </w:rPr>
  </w:style>
  <w:style w:type="paragraph" w:styleId="a6">
    <w:name w:val="List Paragraph"/>
    <w:basedOn w:val="a"/>
    <w:uiPriority w:val="34"/>
    <w:qFormat/>
    <w:rsid w:val="00C708C1"/>
    <w:pPr>
      <w:ind w:left="720"/>
      <w:contextualSpacing/>
    </w:pPr>
  </w:style>
  <w:style w:type="character" w:styleId="a7">
    <w:name w:val="Intense Emphasis"/>
    <w:basedOn w:val="a0"/>
    <w:uiPriority w:val="21"/>
    <w:qFormat/>
    <w:rsid w:val="00C708C1"/>
    <w:rPr>
      <w:i/>
      <w:iCs/>
      <w:color w:val="0F4761" w:themeColor="accent1" w:themeShade="BF"/>
    </w:rPr>
  </w:style>
  <w:style w:type="paragraph" w:styleId="a8">
    <w:name w:val="Intense Quote"/>
    <w:basedOn w:val="a"/>
    <w:next w:val="a"/>
    <w:link w:val="Char2"/>
    <w:uiPriority w:val="30"/>
    <w:qFormat/>
    <w:rsid w:val="00C70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708C1"/>
    <w:rPr>
      <w:i/>
      <w:iCs/>
      <w:color w:val="0F4761" w:themeColor="accent1" w:themeShade="BF"/>
    </w:rPr>
  </w:style>
  <w:style w:type="character" w:styleId="a9">
    <w:name w:val="Intense Reference"/>
    <w:basedOn w:val="a0"/>
    <w:uiPriority w:val="32"/>
    <w:qFormat/>
    <w:rsid w:val="00C708C1"/>
    <w:rPr>
      <w:b/>
      <w:bCs/>
      <w:smallCaps/>
      <w:color w:val="0F4761" w:themeColor="accent1" w:themeShade="BF"/>
      <w:spacing w:val="5"/>
    </w:rPr>
  </w:style>
  <w:style w:type="character" w:styleId="-">
    <w:name w:val="Hyperlink"/>
    <w:semiHidden/>
    <w:unhideWhenUsed/>
    <w:rsid w:val="006F04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emvas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emvasis.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2619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ΑΡΤΕΜΙΣ ΚΛΙΑΦΑ</dc:creator>
  <cp:keywords/>
  <dc:description/>
  <cp:lastModifiedBy>ΑΡΤΕΜΙΣ ΚΛΙΑΦΑ</cp:lastModifiedBy>
  <cp:revision>2</cp:revision>
  <dcterms:created xsi:type="dcterms:W3CDTF">2026-02-09T08:36:00Z</dcterms:created>
  <dcterms:modified xsi:type="dcterms:W3CDTF">2026-02-09T08:36:00Z</dcterms:modified>
</cp:coreProperties>
</file>